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228930" w14:textId="1FFC993F" w:rsidR="007538D7" w:rsidRDefault="006577D0">
      <w:r>
        <w:rPr>
          <w:noProof/>
        </w:rPr>
        <mc:AlternateContent>
          <mc:Choice Requires="wps">
            <w:drawing>
              <wp:anchor distT="0" distB="0" distL="114300" distR="114300" simplePos="0" relativeHeight="251672576" behindDoc="0" locked="0" layoutInCell="1" allowOverlap="1" wp14:anchorId="246874FF" wp14:editId="5BB210CF">
                <wp:simplePos x="0" y="0"/>
                <wp:positionH relativeFrom="margin">
                  <wp:posOffset>211455</wp:posOffset>
                </wp:positionH>
                <wp:positionV relativeFrom="paragraph">
                  <wp:posOffset>163830</wp:posOffset>
                </wp:positionV>
                <wp:extent cx="4695825" cy="457200"/>
                <wp:effectExtent l="0" t="0" r="0" b="0"/>
                <wp:wrapNone/>
                <wp:docPr id="16" name="テキスト ボックス 16"/>
                <wp:cNvGraphicFramePr/>
                <a:graphic xmlns:a="http://schemas.openxmlformats.org/drawingml/2006/main">
                  <a:graphicData uri="http://schemas.microsoft.com/office/word/2010/wordprocessingShape">
                    <wps:wsp>
                      <wps:cNvSpPr txBox="1"/>
                      <wps:spPr>
                        <a:xfrm>
                          <a:off x="0" y="0"/>
                          <a:ext cx="4695825" cy="457200"/>
                        </a:xfrm>
                        <a:prstGeom prst="rect">
                          <a:avLst/>
                        </a:prstGeom>
                        <a:noFill/>
                        <a:ln>
                          <a:noFill/>
                        </a:ln>
                      </wps:spPr>
                      <wps:txbx>
                        <w:txbxContent>
                          <w:p w14:paraId="7D2CFBCA" w14:textId="0047C907" w:rsidR="00BB6467" w:rsidRPr="00EE4226" w:rsidRDefault="00F14B74" w:rsidP="00BB6467">
                            <w:pPr>
                              <w:jc w:val="center"/>
                              <w:rPr>
                                <w:rFonts w:ascii="ＭＳ ゴシック" w:eastAsia="ＭＳ ゴシック" w:hAnsi="ＭＳ ゴシック"/>
                                <w:b/>
                                <w:bCs/>
                                <w:noProof/>
                                <w:sz w:val="40"/>
                                <w:szCs w:val="40"/>
                                <w14:textOutline w14:w="0" w14:cap="flat" w14:cmpd="sng" w14:algn="ctr">
                                  <w14:noFill/>
                                  <w14:prstDash w14:val="solid"/>
                                  <w14:round/>
                                </w14:textOutline>
                              </w:rPr>
                            </w:pPr>
                            <w:r>
                              <w:rPr>
                                <w:rFonts w:ascii="ＭＳ ゴシック" w:eastAsia="ＭＳ ゴシック" w:hAnsi="ＭＳ ゴシック" w:hint="eastAsia"/>
                                <w:b/>
                                <w:bCs/>
                                <w:noProof/>
                                <w:sz w:val="40"/>
                                <w:szCs w:val="40"/>
                                <w14:textOutline w14:w="0" w14:cap="flat" w14:cmpd="sng" w14:algn="ctr">
                                  <w14:noFill/>
                                  <w14:prstDash w14:val="solid"/>
                                  <w14:round/>
                                </w14:textOutline>
                              </w:rPr>
                              <w:t xml:space="preserve">川 崎 会 計 </w:t>
                            </w:r>
                            <w:r w:rsidR="00BB6467" w:rsidRPr="00EE4226">
                              <w:rPr>
                                <w:rFonts w:ascii="ＭＳ ゴシック" w:eastAsia="ＭＳ ゴシック" w:hAnsi="ＭＳ ゴシック" w:hint="eastAsia"/>
                                <w:b/>
                                <w:bCs/>
                                <w:noProof/>
                                <w:sz w:val="40"/>
                                <w:szCs w:val="40"/>
                                <w14:textOutline w14:w="0" w14:cap="flat" w14:cmpd="sng" w14:algn="ctr">
                                  <w14:noFill/>
                                  <w14:prstDash w14:val="solid"/>
                                  <w14:round/>
                                </w14:textOutline>
                              </w:rPr>
                              <w:t>事</w:t>
                            </w:r>
                            <w:r>
                              <w:rPr>
                                <w:rFonts w:ascii="ＭＳ ゴシック" w:eastAsia="ＭＳ ゴシック" w:hAnsi="ＭＳ ゴシック" w:hint="eastAsia"/>
                                <w:b/>
                                <w:bCs/>
                                <w:noProof/>
                                <w:sz w:val="40"/>
                                <w:szCs w:val="40"/>
                                <w14:textOutline w14:w="0" w14:cap="flat" w14:cmpd="sng" w14:algn="ctr">
                                  <w14:noFill/>
                                  <w14:prstDash w14:val="solid"/>
                                  <w14:round/>
                                </w14:textOutline>
                              </w:rPr>
                              <w:t xml:space="preserve"> </w:t>
                            </w:r>
                            <w:r w:rsidR="00BB6467" w:rsidRPr="00EE4226">
                              <w:rPr>
                                <w:rFonts w:ascii="ＭＳ ゴシック" w:eastAsia="ＭＳ ゴシック" w:hAnsi="ＭＳ ゴシック" w:hint="eastAsia"/>
                                <w:b/>
                                <w:bCs/>
                                <w:noProof/>
                                <w:sz w:val="40"/>
                                <w:szCs w:val="40"/>
                                <w14:textOutline w14:w="0" w14:cap="flat" w14:cmpd="sng" w14:algn="ctr">
                                  <w14:noFill/>
                                  <w14:prstDash w14:val="solid"/>
                                  <w14:round/>
                                </w14:textOutline>
                              </w:rPr>
                              <w:t>務</w:t>
                            </w:r>
                            <w:r>
                              <w:rPr>
                                <w:rFonts w:ascii="ＭＳ ゴシック" w:eastAsia="ＭＳ ゴシック" w:hAnsi="ＭＳ ゴシック" w:hint="eastAsia"/>
                                <w:b/>
                                <w:bCs/>
                                <w:noProof/>
                                <w:sz w:val="40"/>
                                <w:szCs w:val="40"/>
                                <w14:textOutline w14:w="0" w14:cap="flat" w14:cmpd="sng" w14:algn="ctr">
                                  <w14:noFill/>
                                  <w14:prstDash w14:val="solid"/>
                                  <w14:round/>
                                </w14:textOutline>
                              </w:rPr>
                              <w:t xml:space="preserve"> </w:t>
                            </w:r>
                            <w:r w:rsidR="00BB6467" w:rsidRPr="00EE4226">
                              <w:rPr>
                                <w:rFonts w:ascii="ＭＳ ゴシック" w:eastAsia="ＭＳ ゴシック" w:hAnsi="ＭＳ ゴシック" w:hint="eastAsia"/>
                                <w:b/>
                                <w:bCs/>
                                <w:noProof/>
                                <w:sz w:val="40"/>
                                <w:szCs w:val="40"/>
                                <w14:textOutline w14:w="0" w14:cap="flat" w14:cmpd="sng" w14:algn="ctr">
                                  <w14:noFill/>
                                  <w14:prstDash w14:val="solid"/>
                                  <w14:round/>
                                </w14:textOutline>
                              </w:rPr>
                              <w:t>所</w:t>
                            </w:r>
                            <w:r>
                              <w:rPr>
                                <w:rFonts w:ascii="ＭＳ ゴシック" w:eastAsia="ＭＳ ゴシック" w:hAnsi="ＭＳ ゴシック" w:hint="eastAsia"/>
                                <w:b/>
                                <w:bCs/>
                                <w:noProof/>
                                <w:sz w:val="40"/>
                                <w:szCs w:val="40"/>
                                <w14:textOutline w14:w="0" w14:cap="flat" w14:cmpd="sng" w14:algn="ctr">
                                  <w14:noFill/>
                                  <w14:prstDash w14:val="solid"/>
                                  <w14:round/>
                                </w14:textOutline>
                              </w:rPr>
                              <w:t xml:space="preserve"> </w:t>
                            </w:r>
                            <w:r w:rsidR="00BB6467" w:rsidRPr="00EE4226">
                              <w:rPr>
                                <w:rFonts w:ascii="ＭＳ ゴシック" w:eastAsia="ＭＳ ゴシック" w:hAnsi="ＭＳ ゴシック" w:hint="eastAsia"/>
                                <w:b/>
                                <w:bCs/>
                                <w:noProof/>
                                <w:sz w:val="40"/>
                                <w:szCs w:val="40"/>
                                <w14:textOutline w14:w="0" w14:cap="flat" w14:cmpd="sng" w14:algn="ctr">
                                  <w14:noFill/>
                                  <w14:prstDash w14:val="solid"/>
                                  <w14:round/>
                                </w14:textOutline>
                              </w:rPr>
                              <w:t>通</w:t>
                            </w:r>
                            <w:r>
                              <w:rPr>
                                <w:rFonts w:ascii="ＭＳ ゴシック" w:eastAsia="ＭＳ ゴシック" w:hAnsi="ＭＳ ゴシック" w:hint="eastAsia"/>
                                <w:b/>
                                <w:bCs/>
                                <w:noProof/>
                                <w:sz w:val="40"/>
                                <w:szCs w:val="40"/>
                                <w14:textOutline w14:w="0" w14:cap="flat" w14:cmpd="sng" w14:algn="ctr">
                                  <w14:noFill/>
                                  <w14:prstDash w14:val="solid"/>
                                  <w14:round/>
                                </w14:textOutline>
                              </w:rPr>
                              <w:t xml:space="preserve"> </w:t>
                            </w:r>
                            <w:r w:rsidR="00BB6467" w:rsidRPr="00EE4226">
                              <w:rPr>
                                <w:rFonts w:ascii="ＭＳ ゴシック" w:eastAsia="ＭＳ ゴシック" w:hAnsi="ＭＳ ゴシック" w:hint="eastAsia"/>
                                <w:b/>
                                <w:bCs/>
                                <w:noProof/>
                                <w:sz w:val="40"/>
                                <w:szCs w:val="40"/>
                                <w14:textOutline w14:w="0" w14:cap="flat" w14:cmpd="sng" w14:algn="ctr">
                                  <w14:noFill/>
                                  <w14:prstDash w14:val="solid"/>
                                  <w14:round/>
                                </w14:textOutline>
                              </w:rPr>
                              <w:t>信</w:t>
                            </w:r>
                          </w:p>
                        </w:txbxContent>
                      </wps:txbx>
                      <wps:bodyPr rot="0" spcFirstLastPara="0" vertOverflow="overflow" horzOverflow="overflow" vert="horz" wrap="square" lIns="74295" tIns="8890" rIns="74295" bIns="889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46874FF" id="_x0000_t202" coordsize="21600,21600" o:spt="202" path="m,l,21600r21600,l21600,xe">
                <v:stroke joinstyle="miter"/>
                <v:path gradientshapeok="t" o:connecttype="rect"/>
              </v:shapetype>
              <v:shape id="テキスト ボックス 16" o:spid="_x0000_s1026" type="#_x0000_t202" style="position:absolute;left:0;text-align:left;margin-left:16.65pt;margin-top:12.9pt;width:369.75pt;height:36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" filled="f" stroked="f">
                <v:textbox inset="5.85pt,.7pt,5.85pt,.7pt">
                  <w:txbxContent>
                    <w:p w14:paraId="7D2CFBCA" w14:textId="0047C907" w:rsidR="00BB6467" w:rsidRPr="00EE4226" w:rsidRDefault="00F14B74" w:rsidP="00BB6467">
                      <w:pPr>
                        <w:jc w:val="center"/>
                        <w:rPr>
                          <w:rFonts w:ascii="ＭＳ ゴシック" w:eastAsia="ＭＳ ゴシック" w:hAnsi="ＭＳ ゴシック"/>
                          <w:b/>
                          <w:bCs/>
                          <w:noProof/>
                          <w:sz w:val="40"/>
                          <w:szCs w:val="40"/>
                          <w14:textOutline w14:w="0" w14:cap="flat" w14:cmpd="sng" w14:algn="ctr">
                            <w14:noFill/>
                            <w14:prstDash w14:val="solid"/>
                            <w14:round/>
                          </w14:textOutline>
                        </w:rPr>
                      </w:pPr>
                      <w:r>
                        <w:rPr>
                          <w:rFonts w:ascii="ＭＳ ゴシック" w:eastAsia="ＭＳ ゴシック" w:hAnsi="ＭＳ ゴシック" w:hint="eastAsia"/>
                          <w:b/>
                          <w:bCs/>
                          <w:noProof/>
                          <w:sz w:val="40"/>
                          <w:szCs w:val="40"/>
                          <w14:textOutline w14:w="0" w14:cap="flat" w14:cmpd="sng" w14:algn="ctr">
                            <w14:noFill/>
                            <w14:prstDash w14:val="solid"/>
                            <w14:round/>
                          </w14:textOutline>
                        </w:rPr>
                        <w:t xml:space="preserve">川 崎 会 計 </w:t>
                      </w:r>
                      <w:r w:rsidR="00BB6467" w:rsidRPr="00EE4226">
                        <w:rPr>
                          <w:rFonts w:ascii="ＭＳ ゴシック" w:eastAsia="ＭＳ ゴシック" w:hAnsi="ＭＳ ゴシック" w:hint="eastAsia"/>
                          <w:b/>
                          <w:bCs/>
                          <w:noProof/>
                          <w:sz w:val="40"/>
                          <w:szCs w:val="40"/>
                          <w14:textOutline w14:w="0" w14:cap="flat" w14:cmpd="sng" w14:algn="ctr">
                            <w14:noFill/>
                            <w14:prstDash w14:val="solid"/>
                            <w14:round/>
                          </w14:textOutline>
                        </w:rPr>
                        <w:t>事</w:t>
                      </w:r>
                      <w:r>
                        <w:rPr>
                          <w:rFonts w:ascii="ＭＳ ゴシック" w:eastAsia="ＭＳ ゴシック" w:hAnsi="ＭＳ ゴシック" w:hint="eastAsia"/>
                          <w:b/>
                          <w:bCs/>
                          <w:noProof/>
                          <w:sz w:val="40"/>
                          <w:szCs w:val="40"/>
                          <w14:textOutline w14:w="0" w14:cap="flat" w14:cmpd="sng" w14:algn="ctr">
                            <w14:noFill/>
                            <w14:prstDash w14:val="solid"/>
                            <w14:round/>
                          </w14:textOutline>
                        </w:rPr>
                        <w:t xml:space="preserve"> </w:t>
                      </w:r>
                      <w:r w:rsidR="00BB6467" w:rsidRPr="00EE4226">
                        <w:rPr>
                          <w:rFonts w:ascii="ＭＳ ゴシック" w:eastAsia="ＭＳ ゴシック" w:hAnsi="ＭＳ ゴシック" w:hint="eastAsia"/>
                          <w:b/>
                          <w:bCs/>
                          <w:noProof/>
                          <w:sz w:val="40"/>
                          <w:szCs w:val="40"/>
                          <w14:textOutline w14:w="0" w14:cap="flat" w14:cmpd="sng" w14:algn="ctr">
                            <w14:noFill/>
                            <w14:prstDash w14:val="solid"/>
                            <w14:round/>
                          </w14:textOutline>
                        </w:rPr>
                        <w:t>務</w:t>
                      </w:r>
                      <w:r>
                        <w:rPr>
                          <w:rFonts w:ascii="ＭＳ ゴシック" w:eastAsia="ＭＳ ゴシック" w:hAnsi="ＭＳ ゴシック" w:hint="eastAsia"/>
                          <w:b/>
                          <w:bCs/>
                          <w:noProof/>
                          <w:sz w:val="40"/>
                          <w:szCs w:val="40"/>
                          <w14:textOutline w14:w="0" w14:cap="flat" w14:cmpd="sng" w14:algn="ctr">
                            <w14:noFill/>
                            <w14:prstDash w14:val="solid"/>
                            <w14:round/>
                          </w14:textOutline>
                        </w:rPr>
                        <w:t xml:space="preserve"> </w:t>
                      </w:r>
                      <w:r w:rsidR="00BB6467" w:rsidRPr="00EE4226">
                        <w:rPr>
                          <w:rFonts w:ascii="ＭＳ ゴシック" w:eastAsia="ＭＳ ゴシック" w:hAnsi="ＭＳ ゴシック" w:hint="eastAsia"/>
                          <w:b/>
                          <w:bCs/>
                          <w:noProof/>
                          <w:sz w:val="40"/>
                          <w:szCs w:val="40"/>
                          <w14:textOutline w14:w="0" w14:cap="flat" w14:cmpd="sng" w14:algn="ctr">
                            <w14:noFill/>
                            <w14:prstDash w14:val="solid"/>
                            <w14:round/>
                          </w14:textOutline>
                        </w:rPr>
                        <w:t>所</w:t>
                      </w:r>
                      <w:r>
                        <w:rPr>
                          <w:rFonts w:ascii="ＭＳ ゴシック" w:eastAsia="ＭＳ ゴシック" w:hAnsi="ＭＳ ゴシック" w:hint="eastAsia"/>
                          <w:b/>
                          <w:bCs/>
                          <w:noProof/>
                          <w:sz w:val="40"/>
                          <w:szCs w:val="40"/>
                          <w14:textOutline w14:w="0" w14:cap="flat" w14:cmpd="sng" w14:algn="ctr">
                            <w14:noFill/>
                            <w14:prstDash w14:val="solid"/>
                            <w14:round/>
                          </w14:textOutline>
                        </w:rPr>
                        <w:t xml:space="preserve"> </w:t>
                      </w:r>
                      <w:r w:rsidR="00BB6467" w:rsidRPr="00EE4226">
                        <w:rPr>
                          <w:rFonts w:ascii="ＭＳ ゴシック" w:eastAsia="ＭＳ ゴシック" w:hAnsi="ＭＳ ゴシック" w:hint="eastAsia"/>
                          <w:b/>
                          <w:bCs/>
                          <w:noProof/>
                          <w:sz w:val="40"/>
                          <w:szCs w:val="40"/>
                          <w14:textOutline w14:w="0" w14:cap="flat" w14:cmpd="sng" w14:algn="ctr">
                            <w14:noFill/>
                            <w14:prstDash w14:val="solid"/>
                            <w14:round/>
                          </w14:textOutline>
                        </w:rPr>
                        <w:t>通</w:t>
                      </w:r>
                      <w:r>
                        <w:rPr>
                          <w:rFonts w:ascii="ＭＳ ゴシック" w:eastAsia="ＭＳ ゴシック" w:hAnsi="ＭＳ ゴシック" w:hint="eastAsia"/>
                          <w:b/>
                          <w:bCs/>
                          <w:noProof/>
                          <w:sz w:val="40"/>
                          <w:szCs w:val="40"/>
                          <w14:textOutline w14:w="0" w14:cap="flat" w14:cmpd="sng" w14:algn="ctr">
                            <w14:noFill/>
                            <w14:prstDash w14:val="solid"/>
                            <w14:round/>
                          </w14:textOutline>
                        </w:rPr>
                        <w:t xml:space="preserve"> </w:t>
                      </w:r>
                      <w:r w:rsidR="00BB6467" w:rsidRPr="00EE4226">
                        <w:rPr>
                          <w:rFonts w:ascii="ＭＳ ゴシック" w:eastAsia="ＭＳ ゴシック" w:hAnsi="ＭＳ ゴシック" w:hint="eastAsia"/>
                          <w:b/>
                          <w:bCs/>
                          <w:noProof/>
                          <w:sz w:val="40"/>
                          <w:szCs w:val="40"/>
                          <w14:textOutline w14:w="0" w14:cap="flat" w14:cmpd="sng" w14:algn="ctr">
                            <w14:noFill/>
                            <w14:prstDash w14:val="solid"/>
                            <w14:round/>
                          </w14:textOutline>
                        </w:rPr>
                        <w:t>信</w:t>
                      </w:r>
                    </w:p>
                  </w:txbxContent>
                </v:textbox>
                <w10:wrap anchorx="margin"/>
              </v:shape>
            </w:pict>
          </mc:Fallback>
        </mc:AlternateContent>
      </w:r>
      <w:r>
        <w:rPr>
          <w:noProof/>
        </w:rPr>
        <w:drawing>
          <wp:anchor distT="0" distB="0" distL="114300" distR="114300" simplePos="0" relativeHeight="251639807" behindDoc="0" locked="0" layoutInCell="1" allowOverlap="1" wp14:anchorId="62409EE4" wp14:editId="20F0001A">
            <wp:simplePos x="0" y="0"/>
            <wp:positionH relativeFrom="column">
              <wp:posOffset>0</wp:posOffset>
            </wp:positionH>
            <wp:positionV relativeFrom="paragraph">
              <wp:posOffset>-9525</wp:posOffset>
            </wp:positionV>
            <wp:extent cx="6845300" cy="1587500"/>
            <wp:effectExtent l="0" t="0" r="0" b="0"/>
            <wp:wrapNone/>
            <wp:docPr id="13" name="図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preferRelativeResize="0">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845300" cy="1587500"/>
                    </a:xfrm>
                    <a:prstGeom prst="rect">
                      <a:avLst/>
                    </a:prstGeom>
                    <a:noFill/>
                    <a:ln>
                      <a:noFill/>
                    </a:ln>
                  </pic:spPr>
                </pic:pic>
              </a:graphicData>
            </a:graphic>
            <wp14:sizeRelH relativeFrom="page">
              <wp14:pctWidth>0</wp14:pctWidth>
            </wp14:sizeRelH>
            <wp14:sizeRelV relativeFrom="page">
              <wp14:pctHeight>0</wp14:pctHeight>
            </wp14:sizeRelV>
          </wp:anchor>
        </w:drawing>
      </w:r>
      <w:r w:rsidR="00F65CDF">
        <w:rPr>
          <w:noProof/>
        </w:rPr>
        <mc:AlternateContent>
          <mc:Choice Requires="wps">
            <w:drawing>
              <wp:anchor distT="0" distB="0" distL="114300" distR="114300" simplePos="0" relativeHeight="251655168" behindDoc="0" locked="0" layoutInCell="1" allowOverlap="1" wp14:anchorId="3709A5D8" wp14:editId="32409F5E">
                <wp:simplePos x="0" y="0"/>
                <wp:positionH relativeFrom="column">
                  <wp:posOffset>104775</wp:posOffset>
                </wp:positionH>
                <wp:positionV relativeFrom="paragraph">
                  <wp:posOffset>869950</wp:posOffset>
                </wp:positionV>
                <wp:extent cx="6629400" cy="660400"/>
                <wp:effectExtent l="0" t="1270" r="1905" b="0"/>
                <wp:wrapNone/>
                <wp:docPr id="15" name="Text Box 29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66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77C579" w14:textId="661B9DDE" w:rsidR="00C2520D" w:rsidRDefault="00C2520D">
                            <w:pPr>
                              <w:spacing w:line="280" w:lineRule="exact"/>
                            </w:pPr>
                            <w:r>
                              <w:rPr>
                                <w:rFonts w:hint="eastAsia"/>
                              </w:rPr>
                              <w:t>令和８年</w:t>
                            </w:r>
                            <w:r w:rsidR="000813F2">
                              <w:rPr>
                                <w:rFonts w:hint="eastAsia"/>
                              </w:rPr>
                              <w:t>８月８日は</w:t>
                            </w:r>
                            <w:r w:rsidR="00E26689">
                              <w:rPr>
                                <w:rFonts w:hint="eastAsia"/>
                              </w:rPr>
                              <w:t>「トリプル末広がり」の日</w:t>
                            </w:r>
                            <w:r w:rsidR="004258C4">
                              <w:rPr>
                                <w:rFonts w:hint="eastAsia"/>
                              </w:rPr>
                              <w:t>。縁起が良いということでこの日に入籍</w:t>
                            </w:r>
                            <w:proofErr w:type="gramStart"/>
                            <w:r w:rsidR="004258C4">
                              <w:rPr>
                                <w:rFonts w:hint="eastAsia"/>
                              </w:rPr>
                              <w:t>したり</w:t>
                            </w:r>
                            <w:proofErr w:type="gramEnd"/>
                            <w:r w:rsidR="005B3638">
                              <w:rPr>
                                <w:rFonts w:hint="eastAsia"/>
                              </w:rPr>
                              <w:t>会社</w:t>
                            </w:r>
                            <w:r w:rsidR="00FC47BE">
                              <w:rPr>
                                <w:rFonts w:hint="eastAsia"/>
                              </w:rPr>
                              <w:t>の</w:t>
                            </w:r>
                            <w:r w:rsidR="005B3638">
                              <w:rPr>
                                <w:rFonts w:hint="eastAsia"/>
                              </w:rPr>
                              <w:t>設立日</w:t>
                            </w:r>
                          </w:p>
                          <w:p w14:paraId="681D97C9" w14:textId="47EAC6CA" w:rsidR="00017E32" w:rsidRDefault="00017E32">
                            <w:pPr>
                              <w:spacing w:line="280" w:lineRule="exact"/>
                            </w:pPr>
                            <w:r>
                              <w:rPr>
                                <w:rFonts w:hint="eastAsia"/>
                              </w:rPr>
                              <w:t>と</w:t>
                            </w:r>
                            <w:r w:rsidR="005B3638">
                              <w:rPr>
                                <w:rFonts w:hint="eastAsia"/>
                              </w:rPr>
                              <w:t>する方が</w:t>
                            </w:r>
                            <w:r w:rsidR="0002250E">
                              <w:rPr>
                                <w:rFonts w:hint="eastAsia"/>
                              </w:rPr>
                              <w:t>出てきそう</w:t>
                            </w:r>
                            <w:r w:rsidR="005B3638">
                              <w:rPr>
                                <w:rFonts w:hint="eastAsia"/>
                              </w:rPr>
                              <w:t>ですが、</w:t>
                            </w:r>
                            <w:r>
                              <w:rPr>
                                <w:rFonts w:hint="eastAsia"/>
                              </w:rPr>
                              <w:t>生憎</w:t>
                            </w:r>
                            <w:r w:rsidR="005B3638">
                              <w:rPr>
                                <w:rFonts w:hint="eastAsia"/>
                              </w:rPr>
                              <w:t>の土曜日</w:t>
                            </w:r>
                            <w:r w:rsidR="00727CED">
                              <w:rPr>
                                <w:rFonts w:hint="eastAsia"/>
                              </w:rPr>
                              <w:t>で役所は閉まっています。</w:t>
                            </w:r>
                            <w:r w:rsidR="00C2520D">
                              <w:rPr>
                                <w:rFonts w:hint="eastAsia"/>
                              </w:rPr>
                              <w:t>しかし入籍の場合は</w:t>
                            </w:r>
                            <w:r w:rsidR="00F85DB5">
                              <w:rPr>
                                <w:rFonts w:hint="eastAsia"/>
                              </w:rPr>
                              <w:t>夜間休日窓口で、</w:t>
                            </w:r>
                          </w:p>
                          <w:p w14:paraId="5A43D6CE" w14:textId="7F97C0E1" w:rsidR="007538D7" w:rsidRPr="003403AE" w:rsidRDefault="00F85DB5">
                            <w:pPr>
                              <w:spacing w:line="280" w:lineRule="exact"/>
                              <w:rPr>
                                <w:rFonts w:hint="eastAsia"/>
                              </w:rPr>
                            </w:pPr>
                            <w:r>
                              <w:rPr>
                                <w:rFonts w:hint="eastAsia"/>
                              </w:rPr>
                              <w:t>設立</w:t>
                            </w:r>
                            <w:r w:rsidR="009B341D">
                              <w:rPr>
                                <w:rFonts w:hint="eastAsia"/>
                              </w:rPr>
                              <w:t>なら</w:t>
                            </w:r>
                            <w:r w:rsidR="00BC7BD6">
                              <w:rPr>
                                <w:rFonts w:hint="eastAsia"/>
                              </w:rPr>
                              <w:t>一定の</w:t>
                            </w:r>
                            <w:r w:rsidR="0002250E">
                              <w:rPr>
                                <w:rFonts w:hint="eastAsia"/>
                              </w:rPr>
                              <w:t>要件と手続き</w:t>
                            </w:r>
                            <w:r w:rsidR="00BC7BD6">
                              <w:rPr>
                                <w:rFonts w:hint="eastAsia"/>
                              </w:rPr>
                              <w:t>で受理され</w:t>
                            </w:r>
                            <w:r w:rsidR="0002250E">
                              <w:rPr>
                                <w:rFonts w:hint="eastAsia"/>
                              </w:rPr>
                              <w:t>るそうです。便利な世の中になりました。</w:t>
                            </w:r>
                            <w:r w:rsidR="00017E32">
                              <w:rPr>
                                <w:rFonts w:hint="eastAsia"/>
                              </w:rPr>
                              <w:t xml:space="preserve"> </w:t>
                            </w:r>
                            <w:r w:rsidR="00E16ACC">
                              <w:rPr>
                                <w:rFonts w:hint="eastAsia"/>
                              </w:rPr>
                              <w:t xml:space="preserve"> </w:t>
                            </w:r>
                            <w:r w:rsidR="0002250E">
                              <w:rPr>
                                <w:rFonts w:hint="eastAsia"/>
                              </w:rPr>
                              <w:t>所長税理士</w:t>
                            </w:r>
                            <w:r w:rsidR="00017E32">
                              <w:rPr>
                                <w:rFonts w:hint="eastAsia"/>
                              </w:rPr>
                              <w:t xml:space="preserve"> </w:t>
                            </w:r>
                            <w:r w:rsidR="0002250E">
                              <w:rPr>
                                <w:rFonts w:hint="eastAsia"/>
                              </w:rPr>
                              <w:t>川崎</w:t>
                            </w:r>
                            <w:r w:rsidR="00E16ACC">
                              <w:rPr>
                                <w:rFonts w:hint="eastAsia"/>
                              </w:rPr>
                              <w:t xml:space="preserve"> </w:t>
                            </w:r>
                            <w:r w:rsidR="0002250E">
                              <w:rPr>
                                <w:rFonts w:hint="eastAsia"/>
                              </w:rPr>
                              <w:t>直美</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09A5D8" id="Text Box 2993" o:spid="_x0000_s1027" type="#_x0000_t202" style="position:absolute;left:0;text-align:left;margin-left:8.25pt;margin-top:68.5pt;width:522pt;height:52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" filled="f" stroked="f">
                <v:textbox>
                  <w:txbxContent>
                    <w:p w14:paraId="1977C579" w14:textId="661B9DDE" w:rsidR="00C2520D" w:rsidRDefault="00C2520D">
                      <w:pPr>
                        <w:spacing w:line="280" w:lineRule="exact"/>
                      </w:pPr>
                      <w:r>
                        <w:rPr>
                          <w:rFonts w:hint="eastAsia"/>
                        </w:rPr>
                        <w:t>令和８年</w:t>
                      </w:r>
                      <w:r w:rsidR="000813F2">
                        <w:rPr>
                          <w:rFonts w:hint="eastAsia"/>
                        </w:rPr>
                        <w:t>８月８日は</w:t>
                      </w:r>
                      <w:r w:rsidR="00E26689">
                        <w:rPr>
                          <w:rFonts w:hint="eastAsia"/>
                        </w:rPr>
                        <w:t>「トリプル末広がり」の日</w:t>
                      </w:r>
                      <w:r w:rsidR="004258C4">
                        <w:rPr>
                          <w:rFonts w:hint="eastAsia"/>
                        </w:rPr>
                        <w:t>。縁起が良いということでこの日に入籍</w:t>
                      </w:r>
                      <w:proofErr w:type="gramStart"/>
                      <w:r w:rsidR="004258C4">
                        <w:rPr>
                          <w:rFonts w:hint="eastAsia"/>
                        </w:rPr>
                        <w:t>したり</w:t>
                      </w:r>
                      <w:proofErr w:type="gramEnd"/>
                      <w:r w:rsidR="005B3638">
                        <w:rPr>
                          <w:rFonts w:hint="eastAsia"/>
                        </w:rPr>
                        <w:t>会社</w:t>
                      </w:r>
                      <w:r w:rsidR="00FC47BE">
                        <w:rPr>
                          <w:rFonts w:hint="eastAsia"/>
                        </w:rPr>
                        <w:t>の</w:t>
                      </w:r>
                      <w:r w:rsidR="005B3638">
                        <w:rPr>
                          <w:rFonts w:hint="eastAsia"/>
                        </w:rPr>
                        <w:t>設立日</w:t>
                      </w:r>
                    </w:p>
                    <w:p w14:paraId="681D97C9" w14:textId="47EAC6CA" w:rsidR="00017E32" w:rsidRDefault="00017E32">
                      <w:pPr>
                        <w:spacing w:line="280" w:lineRule="exact"/>
                      </w:pPr>
                      <w:r>
                        <w:rPr>
                          <w:rFonts w:hint="eastAsia"/>
                        </w:rPr>
                        <w:t>と</w:t>
                      </w:r>
                      <w:r w:rsidR="005B3638">
                        <w:rPr>
                          <w:rFonts w:hint="eastAsia"/>
                        </w:rPr>
                        <w:t>する方が</w:t>
                      </w:r>
                      <w:r w:rsidR="0002250E">
                        <w:rPr>
                          <w:rFonts w:hint="eastAsia"/>
                        </w:rPr>
                        <w:t>出てきそう</w:t>
                      </w:r>
                      <w:r w:rsidR="005B3638">
                        <w:rPr>
                          <w:rFonts w:hint="eastAsia"/>
                        </w:rPr>
                        <w:t>ですが、</w:t>
                      </w:r>
                      <w:r>
                        <w:rPr>
                          <w:rFonts w:hint="eastAsia"/>
                        </w:rPr>
                        <w:t>生憎</w:t>
                      </w:r>
                      <w:r w:rsidR="005B3638">
                        <w:rPr>
                          <w:rFonts w:hint="eastAsia"/>
                        </w:rPr>
                        <w:t>の土曜日</w:t>
                      </w:r>
                      <w:r w:rsidR="00727CED">
                        <w:rPr>
                          <w:rFonts w:hint="eastAsia"/>
                        </w:rPr>
                        <w:t>で役所は閉まっています。</w:t>
                      </w:r>
                      <w:r w:rsidR="00C2520D">
                        <w:rPr>
                          <w:rFonts w:hint="eastAsia"/>
                        </w:rPr>
                        <w:t>しかし入籍の場合は</w:t>
                      </w:r>
                      <w:r w:rsidR="00F85DB5">
                        <w:rPr>
                          <w:rFonts w:hint="eastAsia"/>
                        </w:rPr>
                        <w:t>夜間休日窓口で、</w:t>
                      </w:r>
                    </w:p>
                    <w:p w14:paraId="5A43D6CE" w14:textId="7F97C0E1" w:rsidR="007538D7" w:rsidRPr="003403AE" w:rsidRDefault="00F85DB5">
                      <w:pPr>
                        <w:spacing w:line="280" w:lineRule="exact"/>
                        <w:rPr>
                          <w:rFonts w:hint="eastAsia"/>
                        </w:rPr>
                      </w:pPr>
                      <w:r>
                        <w:rPr>
                          <w:rFonts w:hint="eastAsia"/>
                        </w:rPr>
                        <w:t>設立</w:t>
                      </w:r>
                      <w:r w:rsidR="009B341D">
                        <w:rPr>
                          <w:rFonts w:hint="eastAsia"/>
                        </w:rPr>
                        <w:t>なら</w:t>
                      </w:r>
                      <w:r w:rsidR="00BC7BD6">
                        <w:rPr>
                          <w:rFonts w:hint="eastAsia"/>
                        </w:rPr>
                        <w:t>一定の</w:t>
                      </w:r>
                      <w:r w:rsidR="0002250E">
                        <w:rPr>
                          <w:rFonts w:hint="eastAsia"/>
                        </w:rPr>
                        <w:t>要件と手続き</w:t>
                      </w:r>
                      <w:r w:rsidR="00BC7BD6">
                        <w:rPr>
                          <w:rFonts w:hint="eastAsia"/>
                        </w:rPr>
                        <w:t>で受理され</w:t>
                      </w:r>
                      <w:r w:rsidR="0002250E">
                        <w:rPr>
                          <w:rFonts w:hint="eastAsia"/>
                        </w:rPr>
                        <w:t>るそうです。便利な世の中になりました。</w:t>
                      </w:r>
                      <w:r w:rsidR="00017E32">
                        <w:rPr>
                          <w:rFonts w:hint="eastAsia"/>
                        </w:rPr>
                        <w:t xml:space="preserve"> </w:t>
                      </w:r>
                      <w:r w:rsidR="00E16ACC">
                        <w:rPr>
                          <w:rFonts w:hint="eastAsia"/>
                        </w:rPr>
                        <w:t xml:space="preserve"> </w:t>
                      </w:r>
                      <w:r w:rsidR="0002250E">
                        <w:rPr>
                          <w:rFonts w:hint="eastAsia"/>
                        </w:rPr>
                        <w:t>所長税理士</w:t>
                      </w:r>
                      <w:r w:rsidR="00017E32">
                        <w:rPr>
                          <w:rFonts w:hint="eastAsia"/>
                        </w:rPr>
                        <w:t xml:space="preserve"> </w:t>
                      </w:r>
                      <w:r w:rsidR="0002250E">
                        <w:rPr>
                          <w:rFonts w:hint="eastAsia"/>
                        </w:rPr>
                        <w:t>川崎</w:t>
                      </w:r>
                      <w:r w:rsidR="00E16ACC">
                        <w:rPr>
                          <w:rFonts w:hint="eastAsia"/>
                        </w:rPr>
                        <w:t xml:space="preserve"> </w:t>
                      </w:r>
                      <w:r w:rsidR="0002250E">
                        <w:rPr>
                          <w:rFonts w:hint="eastAsia"/>
                        </w:rPr>
                        <w:t>直美</w:t>
                      </w:r>
                    </w:p>
                  </w:txbxContent>
                </v:textbox>
              </v:shape>
            </w:pict>
          </mc:Fallback>
        </mc:AlternateContent>
      </w:r>
    </w:p>
    <w:p w14:paraId="73F5B5C0" w14:textId="000BBCA7" w:rsidR="007538D7" w:rsidRDefault="006577D0">
      <w:r>
        <w:rPr>
          <w:noProof/>
        </w:rPr>
        <mc:AlternateContent>
          <mc:Choice Requires="wps">
            <w:drawing>
              <wp:anchor distT="0" distB="0" distL="114300" distR="114300" simplePos="0" relativeHeight="251674624" behindDoc="0" locked="0" layoutInCell="1" allowOverlap="1" wp14:anchorId="2AF23004" wp14:editId="742E9C48">
                <wp:simplePos x="0" y="0"/>
                <wp:positionH relativeFrom="margin">
                  <wp:posOffset>4983480</wp:posOffset>
                </wp:positionH>
                <wp:positionV relativeFrom="paragraph">
                  <wp:posOffset>201930</wp:posOffset>
                </wp:positionV>
                <wp:extent cx="1628775" cy="1828800"/>
                <wp:effectExtent l="0" t="0" r="0" b="1270"/>
                <wp:wrapNone/>
                <wp:docPr id="17" name="テキスト ボックス 17"/>
                <wp:cNvGraphicFramePr/>
                <a:graphic xmlns:a="http://schemas.openxmlformats.org/drawingml/2006/main">
                  <a:graphicData uri="http://schemas.microsoft.com/office/word/2010/wordprocessingShape">
                    <wps:wsp>
                      <wps:cNvSpPr txBox="1"/>
                      <wps:spPr>
                        <a:xfrm>
                          <a:off x="0" y="0"/>
                          <a:ext cx="1628775" cy="1828800"/>
                        </a:xfrm>
                        <a:prstGeom prst="rect">
                          <a:avLst/>
                        </a:prstGeom>
                        <a:noFill/>
                        <a:ln>
                          <a:noFill/>
                        </a:ln>
                      </wps:spPr>
                      <wps:txbx>
                        <w:txbxContent>
                          <w:p w14:paraId="66514EE8" w14:textId="18FDB9D4" w:rsidR="006577D0" w:rsidRPr="006577D0" w:rsidRDefault="00F14B74" w:rsidP="006577D0">
                            <w:pPr>
                              <w:jc w:val="center"/>
                              <w:rPr>
                                <w:rFonts w:ascii="ＭＳ ゴシック" w:eastAsia="ＭＳ ゴシック" w:hAnsi="ＭＳ ゴシック" w:hint="eastAsia"/>
                                <w:b/>
                                <w:bCs/>
                                <w:noProof/>
                                <w:sz w:val="24"/>
                                <w14:textOutline w14:w="0" w14:cap="flat" w14:cmpd="sng" w14:algn="ctr">
                                  <w14:noFill/>
                                  <w14:prstDash w14:val="solid"/>
                                  <w14:round/>
                                </w14:textOutline>
                              </w:rPr>
                            </w:pPr>
                            <w:r>
                              <w:rPr>
                                <w:rFonts w:ascii="ＭＳ ゴシック" w:eastAsia="ＭＳ ゴシック" w:hAnsi="ＭＳ ゴシック" w:hint="eastAsia"/>
                                <w:b/>
                                <w:bCs/>
                                <w:noProof/>
                                <w:sz w:val="24"/>
                                <w14:textOutline w14:w="0" w14:cap="flat" w14:cmpd="sng" w14:algn="ctr">
                                  <w14:noFill/>
                                  <w14:prstDash w14:val="solid"/>
                                  <w14:round/>
                                </w14:textOutline>
                              </w:rPr>
                              <w:t>R8年8</w:t>
                            </w:r>
                            <w:r w:rsidR="006577D0" w:rsidRPr="006577D0">
                              <w:rPr>
                                <w:rFonts w:ascii="ＭＳ ゴシック" w:eastAsia="ＭＳ ゴシック" w:hAnsi="ＭＳ ゴシック" w:hint="eastAsia"/>
                                <w:b/>
                                <w:bCs/>
                                <w:noProof/>
                                <w:sz w:val="24"/>
                                <w14:textOutline w14:w="0" w14:cap="flat" w14:cmpd="sng" w14:algn="ctr">
                                  <w14:noFill/>
                                  <w14:prstDash w14:val="solid"/>
                                  <w14:round/>
                                </w14:textOutline>
                              </w:rPr>
                              <w:t>月号VOL</w:t>
                            </w:r>
                            <w:r>
                              <w:rPr>
                                <w:rFonts w:ascii="ＭＳ ゴシック" w:eastAsia="ＭＳ ゴシック" w:hAnsi="ＭＳ ゴシック" w:hint="eastAsia"/>
                                <w:b/>
                                <w:bCs/>
                                <w:noProof/>
                                <w:sz w:val="24"/>
                                <w14:textOutline w14:w="0" w14:cap="flat" w14:cmpd="sng" w14:algn="ctr">
                                  <w14:noFill/>
                                  <w14:prstDash w14:val="solid"/>
                                  <w14:round/>
                                </w14:textOutline>
                              </w:rPr>
                              <w:t>.196</w:t>
                            </w:r>
                          </w:p>
                        </w:txbxContent>
                      </wps:txbx>
                      <wps:bodyPr rot="0" spcFirstLastPara="0" vertOverflow="overflow" horzOverflow="overflow" vert="horz" wrap="square" lIns="74295" tIns="8890" rIns="74295" bIns="889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AF23004" id="テキスト ボックス 17" o:spid="_x0000_s1028" type="#_x0000_t202" style="position:absolute;left:0;text-align:left;margin-left:392.4pt;margin-top:15.9pt;width:128.25pt;height:2in;z-index:25167462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" filled="f" stroked="f">
                <v:textbox style="mso-fit-shape-to-text:t" inset="5.85pt,.7pt,5.85pt,.7pt">
                  <w:txbxContent>
                    <w:p w14:paraId="66514EE8" w14:textId="18FDB9D4" w:rsidR="006577D0" w:rsidRPr="006577D0" w:rsidRDefault="00F14B74" w:rsidP="006577D0">
                      <w:pPr>
                        <w:jc w:val="center"/>
                        <w:rPr>
                          <w:rFonts w:ascii="ＭＳ ゴシック" w:eastAsia="ＭＳ ゴシック" w:hAnsi="ＭＳ ゴシック" w:hint="eastAsia"/>
                          <w:b/>
                          <w:bCs/>
                          <w:noProof/>
                          <w:sz w:val="24"/>
                          <w14:textOutline w14:w="0" w14:cap="flat" w14:cmpd="sng" w14:algn="ctr">
                            <w14:noFill/>
                            <w14:prstDash w14:val="solid"/>
                            <w14:round/>
                          </w14:textOutline>
                        </w:rPr>
                      </w:pPr>
                      <w:r>
                        <w:rPr>
                          <w:rFonts w:ascii="ＭＳ ゴシック" w:eastAsia="ＭＳ ゴシック" w:hAnsi="ＭＳ ゴシック" w:hint="eastAsia"/>
                          <w:b/>
                          <w:bCs/>
                          <w:noProof/>
                          <w:sz w:val="24"/>
                          <w14:textOutline w14:w="0" w14:cap="flat" w14:cmpd="sng" w14:algn="ctr">
                            <w14:noFill/>
                            <w14:prstDash w14:val="solid"/>
                            <w14:round/>
                          </w14:textOutline>
                        </w:rPr>
                        <w:t>R8年8</w:t>
                      </w:r>
                      <w:r w:rsidR="006577D0" w:rsidRPr="006577D0">
                        <w:rPr>
                          <w:rFonts w:ascii="ＭＳ ゴシック" w:eastAsia="ＭＳ ゴシック" w:hAnsi="ＭＳ ゴシック" w:hint="eastAsia"/>
                          <w:b/>
                          <w:bCs/>
                          <w:noProof/>
                          <w:sz w:val="24"/>
                          <w14:textOutline w14:w="0" w14:cap="flat" w14:cmpd="sng" w14:algn="ctr">
                            <w14:noFill/>
                            <w14:prstDash w14:val="solid"/>
                            <w14:round/>
                          </w14:textOutline>
                        </w:rPr>
                        <w:t>月号VOL</w:t>
                      </w:r>
                      <w:r>
                        <w:rPr>
                          <w:rFonts w:ascii="ＭＳ ゴシック" w:eastAsia="ＭＳ ゴシック" w:hAnsi="ＭＳ ゴシック" w:hint="eastAsia"/>
                          <w:b/>
                          <w:bCs/>
                          <w:noProof/>
                          <w:sz w:val="24"/>
                          <w14:textOutline w14:w="0" w14:cap="flat" w14:cmpd="sng" w14:algn="ctr">
                            <w14:noFill/>
                            <w14:prstDash w14:val="solid"/>
                            <w14:round/>
                          </w14:textOutline>
                        </w:rPr>
                        <w:t>.196</w:t>
                      </w:r>
                    </w:p>
                  </w:txbxContent>
                </v:textbox>
                <w10:wrap anchorx="margin"/>
              </v:shape>
            </w:pict>
          </mc:Fallback>
        </mc:AlternateContent>
      </w:r>
    </w:p>
    <w:p w14:paraId="344A733F" w14:textId="3C3847CB" w:rsidR="007538D7" w:rsidRDefault="007538D7"/>
    <w:p w14:paraId="27341254" w14:textId="29F7953B" w:rsidR="007538D7" w:rsidRDefault="007538D7"/>
    <w:p w14:paraId="13AFDD36" w14:textId="141DF20E" w:rsidR="007538D7" w:rsidRDefault="007538D7"/>
    <w:p w14:paraId="5CC61909" w14:textId="6F90FBB1" w:rsidR="007538D7" w:rsidRDefault="007538D7"/>
    <w:p w14:paraId="36BB65DB" w14:textId="22A55C7A" w:rsidR="007538D7" w:rsidRDefault="007538D7"/>
    <w:p w14:paraId="4E3F5880" w14:textId="45605F3D" w:rsidR="007538D7" w:rsidRDefault="000769F0">
      <w:r>
        <w:rPr>
          <w:noProof/>
        </w:rPr>
        <w:drawing>
          <wp:anchor distT="0" distB="0" distL="114300" distR="114300" simplePos="0" relativeHeight="251622384" behindDoc="0" locked="0" layoutInCell="1" allowOverlap="1" wp14:anchorId="52521BFA" wp14:editId="02E5C17E">
            <wp:simplePos x="0" y="0"/>
            <wp:positionH relativeFrom="column">
              <wp:posOffset>0</wp:posOffset>
            </wp:positionH>
            <wp:positionV relativeFrom="paragraph">
              <wp:posOffset>66675</wp:posOffset>
            </wp:positionV>
            <wp:extent cx="6845400" cy="3263760"/>
            <wp:effectExtent l="0" t="0" r="0" b="0"/>
            <wp:wrapNone/>
            <wp:docPr id="14" name="図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preferRelativeResize="0">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845400" cy="32637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F330D73" w14:textId="765685F2" w:rsidR="007538D7" w:rsidRDefault="007538D7"/>
    <w:p w14:paraId="1497E4A6" w14:textId="76C5CEC0" w:rsidR="007538D7" w:rsidRDefault="007538D7"/>
    <w:p w14:paraId="222B6F20" w14:textId="2E3EB178" w:rsidR="007538D7" w:rsidRDefault="000769F0">
      <w:r w:rsidRPr="000769F0">
        <w:rPr>
          <w:noProof/>
        </w:rPr>
        <mc:AlternateContent>
          <mc:Choice Requires="wps">
            <w:drawing>
              <wp:anchor distT="0" distB="0" distL="114300" distR="114300" simplePos="0" relativeHeight="251623408" behindDoc="0" locked="0" layoutInCell="1" allowOverlap="1" wp14:anchorId="4C62E5D8" wp14:editId="433CB5D9">
                <wp:simplePos x="0" y="0"/>
                <wp:positionH relativeFrom="column">
                  <wp:posOffset>104775</wp:posOffset>
                </wp:positionH>
                <wp:positionV relativeFrom="paragraph">
                  <wp:posOffset>19050</wp:posOffset>
                </wp:positionV>
                <wp:extent cx="6629400" cy="2514600"/>
                <wp:effectExtent l="0" t="0" r="0" b="0"/>
                <wp:wrapNone/>
                <wp:docPr id="19" name="Text Box 4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2514600"/>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45846D9B" w14:textId="13CA6ED1" w:rsidR="000769F0" w:rsidRPr="0026100C" w:rsidRDefault="000769F0" w:rsidP="000769F0">
                            <w:pPr>
                              <w:jc w:val="center"/>
                              <w:rPr>
                                <w:rFonts w:ascii="ＭＳ ゴシック" w:eastAsia="ＭＳ ゴシック"/>
                                <w:b/>
                                <w:bCs/>
                                <w:sz w:val="24"/>
                                <w:u w:val="single"/>
                              </w:rPr>
                            </w:pPr>
                            <w:r w:rsidRPr="0026100C">
                              <w:rPr>
                                <w:rFonts w:ascii="ＭＳ ゴシック" w:eastAsia="ＭＳ ゴシック" w:hint="eastAsia"/>
                                <w:b/>
                                <w:bCs/>
                                <w:sz w:val="24"/>
                                <w:u w:val="single"/>
                              </w:rPr>
                              <w:t>今月のマメ知識：</w:t>
                            </w:r>
                            <w:r w:rsidRPr="0026100C">
                              <w:rPr>
                                <w:rFonts w:ascii="ＭＳ ゴシック" w:eastAsia="ＭＳ ゴシック" w:hAnsi="ＭＳ ゴシック"/>
                                <w:b/>
                                <w:sz w:val="24"/>
                                <w:u w:val="single"/>
                              </w:rPr>
                              <w:t>【</w:t>
                            </w:r>
                            <w:r w:rsidR="0026100C" w:rsidRPr="0026100C">
                              <w:rPr>
                                <w:rFonts w:ascii="ＭＳ ゴシック" w:eastAsia="ＭＳ ゴシック" w:hAnsi="ＭＳ ゴシック" w:hint="eastAsia"/>
                                <w:b/>
                                <w:sz w:val="24"/>
                                <w:u w:val="single"/>
                              </w:rPr>
                              <w:t>ビール、発泡酒、第三のビールの税率が一本化</w:t>
                            </w:r>
                            <w:r w:rsidRPr="0026100C">
                              <w:rPr>
                                <w:rFonts w:ascii="ＭＳ ゴシック" w:eastAsia="ＭＳ ゴシック" w:hAnsi="ＭＳ ゴシック"/>
                                <w:b/>
                                <w:sz w:val="24"/>
                                <w:u w:val="single"/>
                              </w:rPr>
                              <w:t>】</w:t>
                            </w:r>
                          </w:p>
                          <w:p w14:paraId="4F33545B" w14:textId="77777777" w:rsidR="00123891" w:rsidRDefault="0026100C" w:rsidP="0026100C">
                            <w:r w:rsidRPr="0026100C">
                              <w:rPr>
                                <w:rFonts w:hint="eastAsia"/>
                              </w:rPr>
                              <w:t>わが国の酒税は、酒類の製造方法や原料によって細かく区分されています。発泡性酒類についても「ビール」「発泡酒」、第三のビールと呼ばれる「その他の発泡性酒類」に分類されています。これらの区分は、原料で</w:t>
                            </w:r>
                          </w:p>
                          <w:p w14:paraId="250B2C42" w14:textId="77777777" w:rsidR="00123891" w:rsidRDefault="0026100C" w:rsidP="00123891">
                            <w:pPr>
                              <w:ind w:firstLineChars="1100" w:firstLine="2310"/>
                            </w:pPr>
                            <w:r w:rsidRPr="0026100C">
                              <w:rPr>
                                <w:rFonts w:hint="eastAsia"/>
                              </w:rPr>
                              <w:t>ある麦芽の使用割合や副原料､製法などで決まるため、その仕組みは非常に複雑です。</w:t>
                            </w:r>
                          </w:p>
                          <w:p w14:paraId="7B56DD40" w14:textId="77777777" w:rsidR="00123891" w:rsidRDefault="0026100C" w:rsidP="00123891">
                            <w:pPr>
                              <w:ind w:firstLineChars="1100" w:firstLine="2310"/>
                            </w:pPr>
                            <w:r w:rsidRPr="0026100C">
                              <w:rPr>
                                <w:rFonts w:hint="eastAsia"/>
                              </w:rPr>
                              <w:t>こうした複雑な酒税体系の簡素化や税負担格差の是正を目的として、２０２０年１０</w:t>
                            </w:r>
                          </w:p>
                          <w:p w14:paraId="2744DD76" w14:textId="77777777" w:rsidR="00123891" w:rsidRDefault="0026100C" w:rsidP="00123891">
                            <w:pPr>
                              <w:ind w:firstLineChars="1100" w:firstLine="2310"/>
                            </w:pPr>
                            <w:r w:rsidRPr="0026100C">
                              <w:rPr>
                                <w:rFonts w:hint="eastAsia"/>
                              </w:rPr>
                              <w:t>月から段階的にビールの税額が引き下げられる一方、発泡酒と第三のビールは引き上</w:t>
                            </w:r>
                          </w:p>
                          <w:p w14:paraId="079978C1" w14:textId="77777777" w:rsidR="00123891" w:rsidRDefault="0026100C" w:rsidP="00123891">
                            <w:pPr>
                              <w:ind w:firstLineChars="1100" w:firstLine="2310"/>
                            </w:pPr>
                            <w:proofErr w:type="gramStart"/>
                            <w:r w:rsidRPr="0026100C">
                              <w:rPr>
                                <w:rFonts w:hint="eastAsia"/>
                              </w:rPr>
                              <w:t>げられて</w:t>
                            </w:r>
                            <w:proofErr w:type="gramEnd"/>
                            <w:r w:rsidRPr="0026100C">
                              <w:rPr>
                                <w:rFonts w:hint="eastAsia"/>
                              </w:rPr>
                              <w:t>きました。そして最終ステージとなる２０２６年１０月には、これらの税率</w:t>
                            </w:r>
                          </w:p>
                          <w:p w14:paraId="767470AF" w14:textId="77777777" w:rsidR="00123891" w:rsidRDefault="0026100C" w:rsidP="00123891">
                            <w:pPr>
                              <w:ind w:firstLineChars="1100" w:firstLine="2310"/>
                            </w:pPr>
                            <w:r w:rsidRPr="0026100C">
                              <w:rPr>
                                <w:rFonts w:hint="eastAsia"/>
                              </w:rPr>
                              <w:t>が一本化され、350ミリリットル缶換算で一律54.25円の酒税となる予定です。これ</w:t>
                            </w:r>
                          </w:p>
                          <w:p w14:paraId="46EDD322" w14:textId="25BA484D" w:rsidR="000769F0" w:rsidRPr="0026100C" w:rsidRDefault="0026100C" w:rsidP="00123891">
                            <w:pPr>
                              <w:ind w:firstLineChars="1100" w:firstLine="2310"/>
                            </w:pPr>
                            <w:proofErr w:type="gramStart"/>
                            <w:r w:rsidRPr="0026100C">
                              <w:rPr>
                                <w:rFonts w:hint="eastAsia"/>
                              </w:rPr>
                              <w:t>まで</w:t>
                            </w:r>
                            <w:proofErr w:type="gramEnd"/>
                            <w:r w:rsidRPr="0026100C">
                              <w:rPr>
                                <w:rFonts w:hint="eastAsia"/>
                              </w:rPr>
                              <w:t>各メーカーは税率差を踏まえた商品開発を行ってきましたが、税率の一本化によって今後は価格面だけでなく、味や品質、商品の個性などが、より重視される可能性があります。今後の市場動向にも注目していきたいところです。</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62E5D8" id="Text Box 491" o:spid="_x0000_s1029" type="#_x0000_t202" style="position:absolute;left:0;text-align:left;margin-left:8.25pt;margin-top:1.5pt;width:522pt;height:198pt;z-index:25162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" filled="f" stroked="f">
                <v:textbox inset="5.85pt,.7pt,5.85pt,.7pt">
                  <w:txbxContent>
                    <w:p w14:paraId="45846D9B" w14:textId="13CA6ED1" w:rsidR="000769F0" w:rsidRPr="0026100C" w:rsidRDefault="000769F0" w:rsidP="000769F0">
                      <w:pPr>
                        <w:jc w:val="center"/>
                        <w:rPr>
                          <w:rFonts w:ascii="ＭＳ ゴシック" w:eastAsia="ＭＳ ゴシック"/>
                          <w:b/>
                          <w:bCs/>
                          <w:sz w:val="24"/>
                          <w:u w:val="single"/>
                        </w:rPr>
                      </w:pPr>
                      <w:r w:rsidRPr="0026100C">
                        <w:rPr>
                          <w:rFonts w:ascii="ＭＳ ゴシック" w:eastAsia="ＭＳ ゴシック" w:hint="eastAsia"/>
                          <w:b/>
                          <w:bCs/>
                          <w:sz w:val="24"/>
                          <w:u w:val="single"/>
                        </w:rPr>
                        <w:t>今月のマメ知識：</w:t>
                      </w:r>
                      <w:r w:rsidRPr="0026100C">
                        <w:rPr>
                          <w:rFonts w:ascii="ＭＳ ゴシック" w:eastAsia="ＭＳ ゴシック" w:hAnsi="ＭＳ ゴシック"/>
                          <w:b/>
                          <w:sz w:val="24"/>
                          <w:u w:val="single"/>
                        </w:rPr>
                        <w:t>【</w:t>
                      </w:r>
                      <w:r w:rsidR="0026100C" w:rsidRPr="0026100C">
                        <w:rPr>
                          <w:rFonts w:ascii="ＭＳ ゴシック" w:eastAsia="ＭＳ ゴシック" w:hAnsi="ＭＳ ゴシック" w:hint="eastAsia"/>
                          <w:b/>
                          <w:sz w:val="24"/>
                          <w:u w:val="single"/>
                        </w:rPr>
                        <w:t>ビール、発泡酒、第三のビールの税率が一本化</w:t>
                      </w:r>
                      <w:r w:rsidRPr="0026100C">
                        <w:rPr>
                          <w:rFonts w:ascii="ＭＳ ゴシック" w:eastAsia="ＭＳ ゴシック" w:hAnsi="ＭＳ ゴシック"/>
                          <w:b/>
                          <w:sz w:val="24"/>
                          <w:u w:val="single"/>
                        </w:rPr>
                        <w:t>】</w:t>
                      </w:r>
                    </w:p>
                    <w:p w14:paraId="4F33545B" w14:textId="77777777" w:rsidR="00123891" w:rsidRDefault="0026100C" w:rsidP="0026100C">
                      <w:r w:rsidRPr="0026100C">
                        <w:rPr>
                          <w:rFonts w:hint="eastAsia"/>
                        </w:rPr>
                        <w:t>わが国の酒税は、酒類の製造方法や原料によって細かく区分されています。発泡性酒類についても「ビール」「発泡酒」、第三のビールと呼ばれる「その他の発泡性酒類」に分類されています。これらの区分は、原料で</w:t>
                      </w:r>
                    </w:p>
                    <w:p w14:paraId="250B2C42" w14:textId="77777777" w:rsidR="00123891" w:rsidRDefault="0026100C" w:rsidP="00123891">
                      <w:pPr>
                        <w:ind w:firstLineChars="1100" w:firstLine="2310"/>
                      </w:pPr>
                      <w:r w:rsidRPr="0026100C">
                        <w:rPr>
                          <w:rFonts w:hint="eastAsia"/>
                        </w:rPr>
                        <w:t>ある麦芽の使用割合や副原料､製法などで決まるため、その仕組みは非常に複雑です。</w:t>
                      </w:r>
                    </w:p>
                    <w:p w14:paraId="7B56DD40" w14:textId="77777777" w:rsidR="00123891" w:rsidRDefault="0026100C" w:rsidP="00123891">
                      <w:pPr>
                        <w:ind w:firstLineChars="1100" w:firstLine="2310"/>
                      </w:pPr>
                      <w:r w:rsidRPr="0026100C">
                        <w:rPr>
                          <w:rFonts w:hint="eastAsia"/>
                        </w:rPr>
                        <w:t>こうした複雑な酒税体系の簡素化や税負担格差の是正を目的として、２０２０年１０</w:t>
                      </w:r>
                    </w:p>
                    <w:p w14:paraId="2744DD76" w14:textId="77777777" w:rsidR="00123891" w:rsidRDefault="0026100C" w:rsidP="00123891">
                      <w:pPr>
                        <w:ind w:firstLineChars="1100" w:firstLine="2310"/>
                      </w:pPr>
                      <w:r w:rsidRPr="0026100C">
                        <w:rPr>
                          <w:rFonts w:hint="eastAsia"/>
                        </w:rPr>
                        <w:t>月から段階的にビールの税額が引き下げられる一方、発泡酒と第三のビールは引き上</w:t>
                      </w:r>
                    </w:p>
                    <w:p w14:paraId="079978C1" w14:textId="77777777" w:rsidR="00123891" w:rsidRDefault="0026100C" w:rsidP="00123891">
                      <w:pPr>
                        <w:ind w:firstLineChars="1100" w:firstLine="2310"/>
                      </w:pPr>
                      <w:proofErr w:type="gramStart"/>
                      <w:r w:rsidRPr="0026100C">
                        <w:rPr>
                          <w:rFonts w:hint="eastAsia"/>
                        </w:rPr>
                        <w:t>げられて</w:t>
                      </w:r>
                      <w:proofErr w:type="gramEnd"/>
                      <w:r w:rsidRPr="0026100C">
                        <w:rPr>
                          <w:rFonts w:hint="eastAsia"/>
                        </w:rPr>
                        <w:t>きました。そして最終ステージとなる２０２６年１０月には、これらの税率</w:t>
                      </w:r>
                    </w:p>
                    <w:p w14:paraId="767470AF" w14:textId="77777777" w:rsidR="00123891" w:rsidRDefault="0026100C" w:rsidP="00123891">
                      <w:pPr>
                        <w:ind w:firstLineChars="1100" w:firstLine="2310"/>
                      </w:pPr>
                      <w:r w:rsidRPr="0026100C">
                        <w:rPr>
                          <w:rFonts w:hint="eastAsia"/>
                        </w:rPr>
                        <w:t>が一本化され、350ミリリットル缶換算で一律54.25円の酒税となる予定です。これ</w:t>
                      </w:r>
                    </w:p>
                    <w:p w14:paraId="46EDD322" w14:textId="25BA484D" w:rsidR="000769F0" w:rsidRPr="0026100C" w:rsidRDefault="0026100C" w:rsidP="00123891">
                      <w:pPr>
                        <w:ind w:firstLineChars="1100" w:firstLine="2310"/>
                      </w:pPr>
                      <w:proofErr w:type="gramStart"/>
                      <w:r w:rsidRPr="0026100C">
                        <w:rPr>
                          <w:rFonts w:hint="eastAsia"/>
                        </w:rPr>
                        <w:t>まで</w:t>
                      </w:r>
                      <w:proofErr w:type="gramEnd"/>
                      <w:r w:rsidRPr="0026100C">
                        <w:rPr>
                          <w:rFonts w:hint="eastAsia"/>
                        </w:rPr>
                        <w:t>各メーカーは税率差を踏まえた商品開発を行ってきましたが、税率の一本化によって今後は価格面だけでなく、味や品質、商品の個性などが、より重視される可能性があります。今後の市場動向にも注目していきたいところです。</w:t>
                      </w:r>
                    </w:p>
                  </w:txbxContent>
                </v:textbox>
              </v:shape>
            </w:pict>
          </mc:Fallback>
        </mc:AlternateContent>
      </w:r>
    </w:p>
    <w:p w14:paraId="7752E8A7" w14:textId="310A6622" w:rsidR="007538D7" w:rsidRDefault="007538D7"/>
    <w:p w14:paraId="42B43A31" w14:textId="52C82972" w:rsidR="007538D7" w:rsidRDefault="007538D7"/>
    <w:p w14:paraId="17293675" w14:textId="09F6A029" w:rsidR="007538D7" w:rsidRDefault="000C3BE5">
      <w:r>
        <w:rPr>
          <w:noProof/>
        </w:rPr>
        <w:drawing>
          <wp:anchor distT="0" distB="0" distL="114300" distR="114300" simplePos="0" relativeHeight="251624433" behindDoc="0" locked="0" layoutInCell="1" allowOverlap="1" wp14:anchorId="53384C27" wp14:editId="0B190CB8">
            <wp:simplePos x="0" y="0"/>
            <wp:positionH relativeFrom="column">
              <wp:posOffset>209550</wp:posOffset>
            </wp:positionH>
            <wp:positionV relativeFrom="paragraph">
              <wp:posOffset>57150</wp:posOffset>
            </wp:positionV>
            <wp:extent cx="1393766" cy="1296000"/>
            <wp:effectExtent l="0" t="0" r="0" b="0"/>
            <wp:wrapNone/>
            <wp:docPr id="9" name="図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図 9"/>
                    <pic:cNvPicPr/>
                  </pic:nvPicPr>
                  <pic:blipFill>
                    <a:blip r:embed="rId9" cstate="print">
                      <a:extLst>
                        <a:ext uri="{28A0092B-C50C-407E-A947-70E740481C1C}">
                          <a14:useLocalDpi xmlns:a14="http://schemas.microsoft.com/office/drawing/2010/main" val="0"/>
                        </a:ext>
                      </a:extLst>
                    </a:blip>
                    <a:stretch>
                      <a:fillRect/>
                    </a:stretch>
                  </pic:blipFill>
                  <pic:spPr>
                    <a:xfrm>
                      <a:off x="0" y="0"/>
                      <a:ext cx="1393766" cy="1296000"/>
                    </a:xfrm>
                    <a:prstGeom prst="rect">
                      <a:avLst/>
                    </a:prstGeom>
                  </pic:spPr>
                </pic:pic>
              </a:graphicData>
            </a:graphic>
            <wp14:sizeRelH relativeFrom="margin">
              <wp14:pctWidth>0</wp14:pctWidth>
            </wp14:sizeRelH>
            <wp14:sizeRelV relativeFrom="margin">
              <wp14:pctHeight>0</wp14:pctHeight>
            </wp14:sizeRelV>
          </wp:anchor>
        </w:drawing>
      </w:r>
    </w:p>
    <w:p w14:paraId="231AD303" w14:textId="1921F944" w:rsidR="007538D7" w:rsidRDefault="007538D7"/>
    <w:p w14:paraId="571DEFE2" w14:textId="06965C02" w:rsidR="007538D7" w:rsidRDefault="007538D7"/>
    <w:p w14:paraId="32888A1E" w14:textId="25C9C441" w:rsidR="007538D7" w:rsidRDefault="007538D7"/>
    <w:p w14:paraId="3B2772A5" w14:textId="64F3BD67" w:rsidR="007538D7" w:rsidRDefault="007538D7"/>
    <w:p w14:paraId="7366044C" w14:textId="3A6B811F" w:rsidR="007538D7" w:rsidRDefault="007538D7"/>
    <w:p w14:paraId="2BBFC814" w14:textId="6C91B4A9" w:rsidR="007538D7" w:rsidRDefault="007538D7">
      <w:pPr>
        <w:pStyle w:val="a4"/>
        <w:tabs>
          <w:tab w:val="clear" w:pos="4252"/>
          <w:tab w:val="clear" w:pos="8504"/>
        </w:tabs>
        <w:snapToGrid/>
      </w:pPr>
    </w:p>
    <w:p w14:paraId="776B7377" w14:textId="308B60E8" w:rsidR="007538D7" w:rsidRDefault="007538D7"/>
    <w:p w14:paraId="70399204" w14:textId="6A4A909B" w:rsidR="007538D7" w:rsidRDefault="009A36AC">
      <w:r>
        <w:rPr>
          <w:noProof/>
        </w:rPr>
        <w:drawing>
          <wp:anchor distT="0" distB="0" distL="114300" distR="114300" simplePos="0" relativeHeight="251633658" behindDoc="0" locked="0" layoutInCell="1" allowOverlap="1" wp14:anchorId="5EEC5443" wp14:editId="53BC1673">
            <wp:simplePos x="0" y="0"/>
            <wp:positionH relativeFrom="margin">
              <wp:posOffset>3466465</wp:posOffset>
            </wp:positionH>
            <wp:positionV relativeFrom="paragraph">
              <wp:posOffset>233045</wp:posOffset>
            </wp:positionV>
            <wp:extent cx="3378200" cy="3263265"/>
            <wp:effectExtent l="0" t="0" r="0" b="0"/>
            <wp:wrapNone/>
            <wp:docPr id="20" name="図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preferRelativeResize="0">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78200" cy="3263265"/>
                    </a:xfrm>
                    <a:prstGeom prst="rect">
                      <a:avLst/>
                    </a:prstGeom>
                    <a:noFill/>
                    <a:ln>
                      <a:noFill/>
                    </a:ln>
                  </pic:spPr>
                </pic:pic>
              </a:graphicData>
            </a:graphic>
            <wp14:sizeRelH relativeFrom="page">
              <wp14:pctWidth>0</wp14:pctWidth>
            </wp14:sizeRelH>
            <wp14:sizeRelV relativeFrom="page">
              <wp14:pctHeight>0</wp14:pctHeight>
            </wp14:sizeRelV>
          </wp:anchor>
        </w:drawing>
      </w:r>
      <w:r w:rsidR="001E175B">
        <w:rPr>
          <w:noProof/>
        </w:rPr>
        <w:drawing>
          <wp:anchor distT="0" distB="0" distL="114300" distR="114300" simplePos="0" relativeHeight="251634683" behindDoc="0" locked="0" layoutInCell="1" allowOverlap="1" wp14:anchorId="319B0866" wp14:editId="0509B1AC">
            <wp:simplePos x="0" y="0"/>
            <wp:positionH relativeFrom="margin">
              <wp:posOffset>0</wp:posOffset>
            </wp:positionH>
            <wp:positionV relativeFrom="paragraph">
              <wp:posOffset>231775</wp:posOffset>
            </wp:positionV>
            <wp:extent cx="3378200" cy="4939200"/>
            <wp:effectExtent l="0" t="0" r="0" b="0"/>
            <wp:wrapNone/>
            <wp:docPr id="18" name="図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preferRelativeResize="0">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78200" cy="4939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A391F8" w14:textId="4E24919E" w:rsidR="007538D7" w:rsidRDefault="007538D7"/>
    <w:p w14:paraId="7D23D44C" w14:textId="0C1D3234" w:rsidR="007538D7" w:rsidRDefault="007538D7"/>
    <w:p w14:paraId="62945587" w14:textId="44C8129B" w:rsidR="007538D7" w:rsidRDefault="007F30C9">
      <w:r>
        <w:rPr>
          <w:noProof/>
        </w:rPr>
        <mc:AlternateContent>
          <mc:Choice Requires="wps">
            <w:drawing>
              <wp:anchor distT="0" distB="0" distL="114300" distR="114300" simplePos="0" relativeHeight="251643904" behindDoc="0" locked="0" layoutInCell="1" allowOverlap="1" wp14:anchorId="77B82AD6" wp14:editId="4817CA63">
                <wp:simplePos x="0" y="0"/>
                <wp:positionH relativeFrom="column">
                  <wp:posOffset>3611245</wp:posOffset>
                </wp:positionH>
                <wp:positionV relativeFrom="paragraph">
                  <wp:posOffset>210820</wp:posOffset>
                </wp:positionV>
                <wp:extent cx="3086100" cy="2514600"/>
                <wp:effectExtent l="0" t="0" r="0" b="0"/>
                <wp:wrapNone/>
                <wp:docPr id="12" name="Text Box 33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6100" cy="2514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E6E203" w14:textId="7119A7CB" w:rsidR="007538D7" w:rsidRPr="00A13CC3" w:rsidRDefault="007538D7">
                            <w:pPr>
                              <w:jc w:val="center"/>
                              <w:rPr>
                                <w:rFonts w:ascii="Century" w:eastAsia="ＭＳ ゴシック"/>
                                <w:b/>
                                <w:bCs/>
                                <w:sz w:val="24"/>
                                <w:u w:val="single"/>
                              </w:rPr>
                            </w:pPr>
                            <w:r w:rsidRPr="00A13CC3">
                              <w:rPr>
                                <w:rFonts w:ascii="Century" w:eastAsia="ＭＳ ゴシック" w:hint="eastAsia"/>
                                <w:b/>
                                <w:bCs/>
                                <w:sz w:val="24"/>
                                <w:u w:val="single"/>
                              </w:rPr>
                              <w:t>今月のキーワード：【</w:t>
                            </w:r>
                            <w:r w:rsidR="00B60BD5" w:rsidRPr="00A13CC3">
                              <w:rPr>
                                <w:rFonts w:ascii="Century" w:eastAsia="ＭＳ ゴシック"/>
                                <w:b/>
                                <w:bCs/>
                                <w:sz w:val="24"/>
                                <w:u w:val="single"/>
                              </w:rPr>
                              <w:t>once-in-a-lifetime</w:t>
                            </w:r>
                            <w:r w:rsidRPr="00A13CC3">
                              <w:rPr>
                                <w:rFonts w:ascii="Century" w:eastAsia="ＭＳ ゴシック" w:hint="eastAsia"/>
                                <w:b/>
                                <w:bCs/>
                                <w:sz w:val="24"/>
                                <w:u w:val="single"/>
                              </w:rPr>
                              <w:t>】</w:t>
                            </w:r>
                          </w:p>
                          <w:p w14:paraId="0F793F5F" w14:textId="69781FE2" w:rsidR="007538D7" w:rsidRPr="00A13CC3" w:rsidRDefault="00B60BD5">
                            <w:pPr>
                              <w:rPr>
                                <w:rFonts w:ascii="Century"/>
                              </w:rPr>
                            </w:pPr>
                            <w:r w:rsidRPr="00A13CC3">
                              <w:rPr>
                                <w:rFonts w:ascii="Century" w:hint="eastAsia"/>
                              </w:rPr>
                              <w:t>８月１２日に欧州で日食が発生しますが、皆既食で時間が長いアイスランドとスペインでは観光客が殺到する見込みだとか。「一生に一度の出来事（</w:t>
                            </w:r>
                            <w:r w:rsidRPr="00A13CC3">
                              <w:rPr>
                                <w:rFonts w:ascii="Century" w:hint="eastAsia"/>
                              </w:rPr>
                              <w:t>once-in-a-lifetime event</w:t>
                            </w:r>
                            <w:r w:rsidRPr="00A13CC3">
                              <w:rPr>
                                <w:rFonts w:ascii="Century" w:hint="eastAsia"/>
                              </w:rPr>
                              <w:t>）」だと思うと、混んでいても見に行きたいのでしょう。“</w:t>
                            </w:r>
                            <w:r w:rsidRPr="00A13CC3">
                              <w:rPr>
                                <w:rFonts w:ascii="Century" w:hint="eastAsia"/>
                              </w:rPr>
                              <w:t>Don't miss this once-in-a-lifetime opportunity!</w:t>
                            </w:r>
                            <w:r w:rsidRPr="00A13CC3">
                              <w:rPr>
                                <w:rFonts w:ascii="Century" w:hint="eastAsia"/>
                              </w:rPr>
                              <w:t>”で「この千載一遇のチャンスを逃すな！」です。アイスランドでの次の皆既食は２１９６年６月２６日ですが、前回の発生が</w:t>
                            </w:r>
                            <w:r w:rsidRPr="00A13CC3">
                              <w:rPr>
                                <w:rFonts w:hAnsi="ＭＳ 明朝" w:hint="eastAsia"/>
                              </w:rPr>
                              <w:t>67</w:t>
                            </w:r>
                            <w:r w:rsidRPr="00A13CC3">
                              <w:rPr>
                                <w:rFonts w:ascii="Century" w:hint="eastAsia"/>
                              </w:rPr>
                              <w:t>年前だったスペインでは２０２７年８月２日に再び皆既食が見られるそうです。</w:t>
                            </w:r>
                          </w:p>
                        </w:txbxContent>
                      </wps:txbx>
                      <wps:bodyPr rot="0" vert="horz" wrap="square" lIns="74295" tIns="8890" rIns="74295" bIns="8890" anchor="t" anchorCtr="0" upright="1">
                        <a:noAutofit/>
                      </wps:bodyPr>
                    </wps:wsp>
                  </a:graphicData>
                </a:graphic>
              </wp:anchor>
            </w:drawing>
          </mc:Choice>
          <mc:Fallback>
            <w:pict>
              <v:shape w14:anchorId="77B82AD6" id="Text Box 3359" o:spid="_x0000_s1030" type="#_x0000_t202" style="position:absolute;left:0;text-align:left;margin-left:284.35pt;margin-top:16.6pt;width:243pt;height:198pt;z-index:251643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" filled="f" stroked="f">
                <v:textbox inset="5.85pt,.7pt,5.85pt,.7pt">
                  <w:txbxContent>
                    <w:p w14:paraId="17E6E203" w14:textId="7119A7CB" w:rsidR="007538D7" w:rsidRPr="00A13CC3" w:rsidRDefault="007538D7">
                      <w:pPr>
                        <w:jc w:val="center"/>
                        <w:rPr>
                          <w:rFonts w:ascii="Century" w:eastAsia="ＭＳ ゴシック"/>
                          <w:b/>
                          <w:bCs/>
                          <w:sz w:val="24"/>
                          <w:u w:val="single"/>
                        </w:rPr>
                      </w:pPr>
                      <w:r w:rsidRPr="00A13CC3">
                        <w:rPr>
                          <w:rFonts w:ascii="Century" w:eastAsia="ＭＳ ゴシック" w:hint="eastAsia"/>
                          <w:b/>
                          <w:bCs/>
                          <w:sz w:val="24"/>
                          <w:u w:val="single"/>
                        </w:rPr>
                        <w:t>今月のキーワード：【</w:t>
                      </w:r>
                      <w:r w:rsidR="00B60BD5" w:rsidRPr="00A13CC3">
                        <w:rPr>
                          <w:rFonts w:ascii="Century" w:eastAsia="ＭＳ ゴシック"/>
                          <w:b/>
                          <w:bCs/>
                          <w:sz w:val="24"/>
                          <w:u w:val="single"/>
                        </w:rPr>
                        <w:t>once-in-a-lifetime</w:t>
                      </w:r>
                      <w:r w:rsidRPr="00A13CC3">
                        <w:rPr>
                          <w:rFonts w:ascii="Century" w:eastAsia="ＭＳ ゴシック" w:hint="eastAsia"/>
                          <w:b/>
                          <w:bCs/>
                          <w:sz w:val="24"/>
                          <w:u w:val="single"/>
                        </w:rPr>
                        <w:t>】</w:t>
                      </w:r>
                    </w:p>
                    <w:p w14:paraId="0F793F5F" w14:textId="69781FE2" w:rsidR="007538D7" w:rsidRPr="00A13CC3" w:rsidRDefault="00B60BD5">
                      <w:pPr>
                        <w:rPr>
                          <w:rFonts w:ascii="Century"/>
                        </w:rPr>
                      </w:pPr>
                      <w:r w:rsidRPr="00A13CC3">
                        <w:rPr>
                          <w:rFonts w:ascii="Century" w:hint="eastAsia"/>
                        </w:rPr>
                        <w:t>８月１２日に欧州で日食が発生しますが、皆既食で時間が長いアイスランドとスペインでは観光客が殺到する見込みだとか。「一生に一度の出来事（</w:t>
                      </w:r>
                      <w:r w:rsidRPr="00A13CC3">
                        <w:rPr>
                          <w:rFonts w:ascii="Century" w:hint="eastAsia"/>
                        </w:rPr>
                        <w:t>once-in-a-lifetime event</w:t>
                      </w:r>
                      <w:r w:rsidRPr="00A13CC3">
                        <w:rPr>
                          <w:rFonts w:ascii="Century" w:hint="eastAsia"/>
                        </w:rPr>
                        <w:t>）」だと思うと、混んでいても見に行きたいのでしょう。“</w:t>
                      </w:r>
                      <w:r w:rsidRPr="00A13CC3">
                        <w:rPr>
                          <w:rFonts w:ascii="Century" w:hint="eastAsia"/>
                        </w:rPr>
                        <w:t>Don't miss this once-in-a-lifetime opportunity!</w:t>
                      </w:r>
                      <w:r w:rsidRPr="00A13CC3">
                        <w:rPr>
                          <w:rFonts w:ascii="Century" w:hint="eastAsia"/>
                        </w:rPr>
                        <w:t>”で「この千載一遇のチャンスを逃すな！」です。アイスランドでの次の皆既食は２１９６年６月２６日ですが、前回の発生が</w:t>
                      </w:r>
                      <w:r w:rsidRPr="00A13CC3">
                        <w:rPr>
                          <w:rFonts w:hAnsi="ＭＳ 明朝" w:hint="eastAsia"/>
                        </w:rPr>
                        <w:t>67</w:t>
                      </w:r>
                      <w:r w:rsidRPr="00A13CC3">
                        <w:rPr>
                          <w:rFonts w:ascii="Century" w:hint="eastAsia"/>
                        </w:rPr>
                        <w:t>年前だったスペインでは２０２７年８月２日に再び皆既食が見られるそうです。</w:t>
                      </w:r>
                    </w:p>
                  </w:txbxContent>
                </v:textbox>
              </v:shape>
            </w:pict>
          </mc:Fallback>
        </mc:AlternateContent>
      </w:r>
    </w:p>
    <w:p w14:paraId="6FA207DD" w14:textId="3CDEFD8D" w:rsidR="007538D7" w:rsidRDefault="007F30C9">
      <w:r>
        <w:rPr>
          <w:noProof/>
        </w:rPr>
        <mc:AlternateContent>
          <mc:Choice Requires="wps">
            <w:drawing>
              <wp:anchor distT="0" distB="0" distL="114300" distR="114300" simplePos="0" relativeHeight="251644928" behindDoc="0" locked="0" layoutInCell="1" allowOverlap="1" wp14:anchorId="5C189754" wp14:editId="089AE415">
                <wp:simplePos x="0" y="0"/>
                <wp:positionH relativeFrom="column">
                  <wp:posOffset>145415</wp:posOffset>
                </wp:positionH>
                <wp:positionV relativeFrom="paragraph">
                  <wp:posOffset>34925</wp:posOffset>
                </wp:positionV>
                <wp:extent cx="3086100" cy="4114800"/>
                <wp:effectExtent l="0" t="0" r="0" b="0"/>
                <wp:wrapNone/>
                <wp:docPr id="11" name="Text Box 29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6100" cy="411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7BAD79" w14:textId="758DC77F" w:rsidR="007538D7" w:rsidRPr="00616128" w:rsidRDefault="00616128">
                            <w:r w:rsidRPr="00616128">
                              <w:rPr>
                                <w:rFonts w:hint="eastAsia"/>
                              </w:rPr>
                              <w:t>来る９月９日は「救急の日」。救急医療・業務に対する理解と認識を深め、関係者の意識向上を図ることを目指して、１９８２年に定められました。ところで救急といえば「救急車」を思い浮かべる方も多いのではないでしょうか。急な体調不良や事故の際には心強い存在ですが、でもいざお願いするとなると「すごく痛いけど、このくらいの症状で119</w:t>
                            </w:r>
                            <w:r w:rsidRPr="00616128">
                              <w:rPr>
                                <w:rFonts w:hint="eastAsia"/>
                              </w:rPr>
                              <w:t>番してもいい？」「不適切利用が社会問題にもなっているから、何か言われる</w:t>
                            </w:r>
                            <w:proofErr w:type="gramStart"/>
                            <w:r w:rsidRPr="00616128">
                              <w:rPr>
                                <w:rFonts w:hint="eastAsia"/>
                              </w:rPr>
                              <w:t>ん</w:t>
                            </w:r>
                            <w:proofErr w:type="gramEnd"/>
                            <w:r w:rsidRPr="00616128">
                              <w:rPr>
                                <w:rFonts w:hint="eastAsia"/>
                              </w:rPr>
                              <w:t>じゃないかしら？」なんて悩んでしまうかも・・・。そんなときに頼りになるのが全国41地域で実施されている「救急安心センター事業」。「病院へ行く？救急車を呼ぶ？」と迷ったら「#7119」へ電話をすると、医師・看護師・救急救命士からアドバイスを受けられます。病気やケガは、いつやってくるか分かりません。日頃の備えとして、記念日を機に「#7119」の実施エリアや利用方法などを、総務省消防庁のウェブサイト等でぜひご確認ください。</w:t>
                            </w:r>
                          </w:p>
                        </w:txbxContent>
                      </wps:txbx>
                      <wps:bodyPr rot="0" vert="horz" wrap="square" lIns="74295" tIns="8890" rIns="74295" bIns="8890" anchor="t" anchorCtr="0" upright="1">
                        <a:noAutofit/>
                      </wps:bodyPr>
                    </wps:wsp>
                  </a:graphicData>
                </a:graphic>
              </wp:anchor>
            </w:drawing>
          </mc:Choice>
          <mc:Fallback>
            <w:pict>
              <v:shape w14:anchorId="5C189754" id="Text Box 2995" o:spid="_x0000_s1031" type="#_x0000_t202" style="position:absolute;left:0;text-align:left;margin-left:11.45pt;margin-top:2.75pt;width:243pt;height:324pt;z-index:2516449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" filled="f" stroked="f">
                <v:textbox inset="5.85pt,.7pt,5.85pt,.7pt">
                  <w:txbxContent>
                    <w:p w14:paraId="1D7BAD79" w14:textId="758DC77F" w:rsidR="007538D7" w:rsidRPr="00616128" w:rsidRDefault="00616128">
                      <w:r w:rsidRPr="00616128">
                        <w:rPr>
                          <w:rFonts w:hint="eastAsia"/>
                        </w:rPr>
                        <w:t>来る９月９日は「救急の日」。救急医療・業務に対する理解と認識を深め、関係者の意識向上を図ることを目指して、１９８２年に定められました。ところで救急といえば「救急車」を思い浮かべる方も多いのではないでしょうか。急な体調不良や事故の際には心強い存在ですが、でもいざお願いするとなると「すごく痛いけど、このくらいの症状で119</w:t>
                      </w:r>
                      <w:r w:rsidRPr="00616128">
                        <w:rPr>
                          <w:rFonts w:hint="eastAsia"/>
                        </w:rPr>
                        <w:t>番してもいい？」「不適切利用が社会問題にもなっているから、何か言われる</w:t>
                      </w:r>
                      <w:proofErr w:type="gramStart"/>
                      <w:r w:rsidRPr="00616128">
                        <w:rPr>
                          <w:rFonts w:hint="eastAsia"/>
                        </w:rPr>
                        <w:t>ん</w:t>
                      </w:r>
                      <w:proofErr w:type="gramEnd"/>
                      <w:r w:rsidRPr="00616128">
                        <w:rPr>
                          <w:rFonts w:hint="eastAsia"/>
                        </w:rPr>
                        <w:t>じゃないかしら？」なんて悩んでしまうかも・・・。そんなときに頼りになるのが全国41地域で実施されている「救急安心センター事業」。「病院へ行く？救急車を呼ぶ？」と迷ったら「#7119」へ電話をすると、医師・看護師・救急救命士からアドバイスを受けられます。病気やケガは、いつやってくるか分かりません。日頃の備えとして、記念日を機に「#7119」の実施エリアや利用方法などを、総務省消防庁のウェブサイト等でぜひご確認ください。</w:t>
                      </w:r>
                    </w:p>
                  </w:txbxContent>
                </v:textbox>
              </v:shape>
            </w:pict>
          </mc:Fallback>
        </mc:AlternateContent>
      </w:r>
    </w:p>
    <w:p w14:paraId="361491BC" w14:textId="77777777" w:rsidR="007538D7" w:rsidRDefault="007538D7"/>
    <w:p w14:paraId="4E27BB3A" w14:textId="4584BA52" w:rsidR="007538D7" w:rsidRDefault="007538D7"/>
    <w:p w14:paraId="6546896B" w14:textId="4FD63F02" w:rsidR="007538D7" w:rsidRDefault="007538D7"/>
    <w:p w14:paraId="5E12B68B" w14:textId="32C0234E" w:rsidR="007538D7" w:rsidRDefault="007538D7"/>
    <w:p w14:paraId="0EF1E930" w14:textId="77777777" w:rsidR="007538D7" w:rsidRDefault="007538D7"/>
    <w:p w14:paraId="718B7F1F" w14:textId="6EE1F499" w:rsidR="007538D7" w:rsidRDefault="007538D7"/>
    <w:p w14:paraId="0F98BA4E" w14:textId="082E0A6A" w:rsidR="007538D7" w:rsidRDefault="007538D7"/>
    <w:p w14:paraId="7130077E" w14:textId="2DD664AD" w:rsidR="007538D7" w:rsidRDefault="007538D7"/>
    <w:p w14:paraId="5A9C5FB6" w14:textId="0E785FA1" w:rsidR="007538D7" w:rsidRDefault="007538D7"/>
    <w:p w14:paraId="3C10BB89" w14:textId="5DA8AF28" w:rsidR="007538D7" w:rsidRDefault="007538D7"/>
    <w:p w14:paraId="68F73841" w14:textId="09D234FF" w:rsidR="007538D7" w:rsidRDefault="00523E66">
      <w:r>
        <w:rPr>
          <w:noProof/>
        </w:rPr>
        <w:drawing>
          <wp:anchor distT="0" distB="0" distL="114300" distR="114300" simplePos="0" relativeHeight="251632633" behindDoc="0" locked="0" layoutInCell="1" allowOverlap="1" wp14:anchorId="1BECF8E7" wp14:editId="0A396E59">
            <wp:simplePos x="0" y="0"/>
            <wp:positionH relativeFrom="column">
              <wp:posOffset>3467100</wp:posOffset>
            </wp:positionH>
            <wp:positionV relativeFrom="paragraph">
              <wp:posOffset>153987</wp:posOffset>
            </wp:positionV>
            <wp:extent cx="3378200" cy="1587500"/>
            <wp:effectExtent l="0" t="0" r="0" b="0"/>
            <wp:wrapNone/>
            <wp:docPr id="21" name="図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preferRelativeResize="0">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78200" cy="1587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F360C5F" w14:textId="24F1050F" w:rsidR="007538D7" w:rsidRDefault="007F30C9">
      <w:r>
        <w:rPr>
          <w:noProof/>
        </w:rPr>
        <mc:AlternateContent>
          <mc:Choice Requires="wps">
            <w:drawing>
              <wp:anchor distT="0" distB="0" distL="114300" distR="114300" simplePos="0" relativeHeight="251645952" behindDoc="0" locked="0" layoutInCell="1" allowOverlap="1" wp14:anchorId="1D108DBC" wp14:editId="387F9298">
                <wp:simplePos x="0" y="0"/>
                <wp:positionH relativeFrom="column">
                  <wp:posOffset>3535680</wp:posOffset>
                </wp:positionH>
                <wp:positionV relativeFrom="paragraph">
                  <wp:posOffset>44450</wp:posOffset>
                </wp:positionV>
                <wp:extent cx="2857500" cy="1371600"/>
                <wp:effectExtent l="0" t="0" r="0" b="0"/>
                <wp:wrapNone/>
                <wp:docPr id="10" name="Text Box 29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0" cy="1371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DEE62D" w14:textId="3EB80C92" w:rsidR="007538D7" w:rsidRPr="002D51CB" w:rsidRDefault="002D51CB">
                            <w:r w:rsidRPr="002D51CB">
                              <w:rPr>
                                <w:rFonts w:hint="eastAsia"/>
                              </w:rPr>
                              <w:t>卵を割ったときに殻のカケラが料理に入ってしまったら、半分に割れた殻でカケラをすくってみましょう。卵の殻同士は引き寄せ合うようにくっつく性質があるので、小さなカケラも意外なほどすんなりとすくえます。指で取るより簡単でおすすめですよ。</w:t>
                            </w:r>
                          </w:p>
                        </w:txbxContent>
                      </wps:txbx>
                      <wps:bodyPr rot="0" vert="eaVert" wrap="square" lIns="74295" tIns="8890" rIns="74295" bIns="8890" anchor="t" anchorCtr="0" upright="1">
                        <a:noAutofit/>
                      </wps:bodyPr>
                    </wps:wsp>
                  </a:graphicData>
                </a:graphic>
              </wp:anchor>
            </w:drawing>
          </mc:Choice>
          <mc:Fallback>
            <w:pict>
              <v:shape w14:anchorId="1D108DBC" id="Text Box 2994" o:spid="_x0000_s1032" type="#_x0000_t202" style="position:absolute;left:0;text-align:left;margin-left:278.4pt;margin-top:3.5pt;width:225pt;height:108pt;z-index:251645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" filled="f" stroked="f">
                <v:textbox style="layout-flow:vertical-ideographic" inset="5.85pt,.7pt,5.85pt,.7pt">
                  <w:txbxContent>
                    <w:p w14:paraId="13DEE62D" w14:textId="3EB80C92" w:rsidR="007538D7" w:rsidRPr="002D51CB" w:rsidRDefault="002D51CB">
                      <w:r w:rsidRPr="002D51CB">
                        <w:rPr>
                          <w:rFonts w:hint="eastAsia"/>
                        </w:rPr>
                        <w:t>卵を割ったときに殻のカケラが料理に入ってしまったら、半分に割れた殻でカケラをすくってみましょう。卵の殻同士は引き寄せ合うようにくっつく性質があるので、小さなカケラも意外なほどすんなりとすくえます。指で取るより簡単でおすすめですよ。</w:t>
                      </w:r>
                    </w:p>
                  </w:txbxContent>
                </v:textbox>
              </v:shape>
            </w:pict>
          </mc:Fallback>
        </mc:AlternateContent>
      </w:r>
    </w:p>
    <w:p w14:paraId="078594E5" w14:textId="7BB7700A" w:rsidR="007538D7" w:rsidRDefault="007538D7"/>
    <w:p w14:paraId="2AADDCC0" w14:textId="77777777" w:rsidR="007538D7" w:rsidRDefault="007538D7"/>
    <w:p w14:paraId="6AFA7722" w14:textId="77777777" w:rsidR="007538D7" w:rsidRDefault="007538D7"/>
    <w:p w14:paraId="25B934D6" w14:textId="77777777" w:rsidR="007538D7" w:rsidRDefault="007538D7"/>
    <w:p w14:paraId="4D2CB55B" w14:textId="77777777" w:rsidR="007538D7" w:rsidRDefault="007538D7"/>
    <w:p w14:paraId="47364611" w14:textId="449A070B" w:rsidR="007538D7" w:rsidRDefault="007527AC">
      <w:r>
        <w:rPr>
          <w:noProof/>
        </w:rPr>
        <w:lastRenderedPageBreak/>
        <w:drawing>
          <wp:anchor distT="0" distB="0" distL="114300" distR="114300" simplePos="0" relativeHeight="251630583" behindDoc="0" locked="0" layoutInCell="1" allowOverlap="1" wp14:anchorId="09F37868" wp14:editId="63DB601C">
            <wp:simplePos x="0" y="0"/>
            <wp:positionH relativeFrom="margin">
              <wp:posOffset>2514282</wp:posOffset>
            </wp:positionH>
            <wp:positionV relativeFrom="paragraph">
              <wp:posOffset>-9525</wp:posOffset>
            </wp:positionV>
            <wp:extent cx="4330800" cy="6616800"/>
            <wp:effectExtent l="0" t="0" r="0" b="0"/>
            <wp:wrapNone/>
            <wp:docPr id="24" name="図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pic:cNvPicPr preferRelativeResize="0">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330800" cy="6616800"/>
                    </a:xfrm>
                    <a:prstGeom prst="rect">
                      <a:avLst/>
                    </a:prstGeom>
                    <a:noFill/>
                    <a:ln>
                      <a:noFill/>
                    </a:ln>
                  </pic:spPr>
                </pic:pic>
              </a:graphicData>
            </a:graphic>
            <wp14:sizeRelH relativeFrom="page">
              <wp14:pctWidth>0</wp14:pctWidth>
            </wp14:sizeRelH>
            <wp14:sizeRelV relativeFrom="page">
              <wp14:pctHeight>0</wp14:pctHeight>
            </wp14:sizeRelV>
          </wp:anchor>
        </w:drawing>
      </w:r>
      <w:r w:rsidR="004B391A">
        <w:rPr>
          <w:noProof/>
        </w:rPr>
        <w:drawing>
          <wp:anchor distT="0" distB="0" distL="114300" distR="114300" simplePos="0" relativeHeight="251625458" behindDoc="0" locked="0" layoutInCell="1" allowOverlap="1" wp14:anchorId="2D451532" wp14:editId="6588C327">
            <wp:simplePos x="0" y="0"/>
            <wp:positionH relativeFrom="margin">
              <wp:posOffset>0</wp:posOffset>
            </wp:positionH>
            <wp:positionV relativeFrom="paragraph">
              <wp:posOffset>-9525</wp:posOffset>
            </wp:positionV>
            <wp:extent cx="2413080" cy="6616800"/>
            <wp:effectExtent l="0" t="0" r="6350" b="0"/>
            <wp:wrapNone/>
            <wp:docPr id="22" name="図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pic:cNvPicPr preferRelativeResize="0">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13080" cy="6616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2AC422" w14:textId="735F6926" w:rsidR="007538D7" w:rsidRDefault="007538D7"/>
    <w:p w14:paraId="6BB30A8A" w14:textId="04CFD5B1" w:rsidR="007538D7" w:rsidRDefault="007527AC">
      <w:r>
        <w:rPr>
          <w:noProof/>
        </w:rPr>
        <mc:AlternateContent>
          <mc:Choice Requires="wps">
            <w:drawing>
              <wp:anchor distT="0" distB="0" distL="114300" distR="114300" simplePos="0" relativeHeight="251659264" behindDoc="0" locked="0" layoutInCell="1" allowOverlap="1" wp14:anchorId="1F29B0DB" wp14:editId="0315BE7F">
                <wp:simplePos x="0" y="0"/>
                <wp:positionH relativeFrom="column">
                  <wp:posOffset>2623820</wp:posOffset>
                </wp:positionH>
                <wp:positionV relativeFrom="paragraph">
                  <wp:posOffset>133350</wp:posOffset>
                </wp:positionV>
                <wp:extent cx="4114800" cy="5940000"/>
                <wp:effectExtent l="0" t="0" r="0" b="3810"/>
                <wp:wrapNone/>
                <wp:docPr id="7" name="Text Box 35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5940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FF"/>
                              </a:solidFill>
                              <a:miter lim="800000"/>
                              <a:headEnd/>
                              <a:tailEnd/>
                            </a14:hiddenLine>
                          </a:ext>
                        </a:extLst>
                      </wps:spPr>
                      <wps:txbx>
                        <w:txbxContent>
                          <w:p w14:paraId="2AFA441C" w14:textId="12A2DDDF" w:rsidR="007527AC" w:rsidRPr="00187DEC" w:rsidRDefault="007527AC" w:rsidP="007527AC">
                            <w:pPr>
                              <w:jc w:val="center"/>
                              <w:rPr>
                                <w:rFonts w:ascii="ＭＳ ゴシック" w:eastAsia="ＭＳ ゴシック" w:hAnsi="ＭＳ ゴシック"/>
                                <w:b/>
                                <w:bCs/>
                                <w:sz w:val="24"/>
                                <w:u w:val="single"/>
                              </w:rPr>
                            </w:pPr>
                            <w:r w:rsidRPr="00187DEC">
                              <w:rPr>
                                <w:rFonts w:ascii="ＭＳ ゴシック" w:eastAsia="ＭＳ ゴシック" w:hAnsi="ＭＳ ゴシック" w:hint="eastAsia"/>
                                <w:b/>
                                <w:bCs/>
                                <w:sz w:val="24"/>
                                <w:u w:val="single"/>
                              </w:rPr>
                              <w:t>今月の商売のヒント：【</w:t>
                            </w:r>
                            <w:r w:rsidR="00187DEC" w:rsidRPr="00187DEC">
                              <w:rPr>
                                <w:rFonts w:ascii="ＭＳ ゴシック" w:eastAsia="ＭＳ ゴシック" w:hAnsi="ＭＳ ゴシック" w:hint="eastAsia"/>
                                <w:b/>
                                <w:bCs/>
                                <w:sz w:val="24"/>
                                <w:u w:val="single"/>
                              </w:rPr>
                              <w:t>数字の裏側を見る力</w:t>
                            </w:r>
                            <w:r w:rsidRPr="00187DEC">
                              <w:rPr>
                                <w:rFonts w:ascii="ＭＳ ゴシック" w:eastAsia="ＭＳ ゴシック" w:hAnsi="ＭＳ ゴシック" w:hint="eastAsia"/>
                                <w:b/>
                                <w:bCs/>
                                <w:sz w:val="24"/>
                                <w:u w:val="single"/>
                              </w:rPr>
                              <w:t>】</w:t>
                            </w:r>
                          </w:p>
                          <w:p w14:paraId="3DE9EFD0" w14:textId="77777777" w:rsidR="00FE764D" w:rsidRDefault="00187DEC" w:rsidP="00187DEC">
                            <w:r w:rsidRPr="00187DEC">
                              <w:rPr>
                                <w:rFonts w:hint="eastAsia"/>
                              </w:rPr>
                              <w:t>経営者は数字に助けられます。売り上げ、利益、前年対比。数字は会社の状態を教えてくれる大切な道具です。けれど、数字にだまされることもあります。良く見える数字ほど、その裏側は見えにくくなるものです。ある会社に長く売れ続けている商品がありました。毎月の数字を見ても安定していて、経営会議ではいつも「これは残そう」という結論になります。ところがある日、現場の社員がぽつりと言いました。「あの商品、売れる</w:t>
                            </w:r>
                            <w:proofErr w:type="gramStart"/>
                            <w:r w:rsidRPr="00187DEC">
                              <w:rPr>
                                <w:rFonts w:hint="eastAsia"/>
                              </w:rPr>
                              <w:t>ん</w:t>
                            </w:r>
                            <w:proofErr w:type="gramEnd"/>
                            <w:r w:rsidRPr="00187DEC">
                              <w:rPr>
                                <w:rFonts w:hint="eastAsia"/>
                              </w:rPr>
                              <w:t>ですけど、説明と対応にものすごく時間がかかっています」。調べてみると、売り上げは立っているものの、問い合わせ、修正対応、</w:t>
                            </w:r>
                          </w:p>
                          <w:p w14:paraId="6C58D5AB" w14:textId="77777777" w:rsidR="00FE764D" w:rsidRDefault="00187DEC" w:rsidP="00187DEC">
                            <w:r w:rsidRPr="00187DEC">
                              <w:rPr>
                                <w:rFonts w:hint="eastAsia"/>
                              </w:rPr>
                              <w:t>クレーム処理に多くの時間が使われて</w:t>
                            </w:r>
                          </w:p>
                          <w:p w14:paraId="6E498176" w14:textId="77777777" w:rsidR="00FE764D" w:rsidRDefault="00187DEC" w:rsidP="00187DEC">
                            <w:r w:rsidRPr="00187DEC">
                              <w:rPr>
                                <w:rFonts w:hint="eastAsia"/>
                              </w:rPr>
                              <w:t>いました。数字の上では優等生に見え</w:t>
                            </w:r>
                          </w:p>
                          <w:p w14:paraId="1EE017C1" w14:textId="77777777" w:rsidR="00FE764D" w:rsidRDefault="00187DEC" w:rsidP="00187DEC">
                            <w:r w:rsidRPr="00187DEC">
                              <w:rPr>
                                <w:rFonts w:hint="eastAsia"/>
                              </w:rPr>
                              <w:t>ていた商品が、実は現場の体力を少し</w:t>
                            </w:r>
                          </w:p>
                          <w:p w14:paraId="7F3F1F39" w14:textId="77777777" w:rsidR="00FE764D" w:rsidRDefault="00187DEC" w:rsidP="00187DEC">
                            <w:proofErr w:type="gramStart"/>
                            <w:r w:rsidRPr="00187DEC">
                              <w:rPr>
                                <w:rFonts w:hint="eastAsia"/>
                              </w:rPr>
                              <w:t>ずつ</w:t>
                            </w:r>
                            <w:proofErr w:type="gramEnd"/>
                            <w:r w:rsidRPr="00187DEC">
                              <w:rPr>
                                <w:rFonts w:hint="eastAsia"/>
                              </w:rPr>
                              <w:t>削っていたのです。目立つ数字だ</w:t>
                            </w:r>
                          </w:p>
                          <w:p w14:paraId="458CF103" w14:textId="77777777" w:rsidR="00FE764D" w:rsidRDefault="00187DEC" w:rsidP="00187DEC">
                            <w:proofErr w:type="gramStart"/>
                            <w:r w:rsidRPr="00187DEC">
                              <w:rPr>
                                <w:rFonts w:hint="eastAsia"/>
                              </w:rPr>
                              <w:t>けで</w:t>
                            </w:r>
                            <w:proofErr w:type="gramEnd"/>
                            <w:r w:rsidRPr="00187DEC">
                              <w:rPr>
                                <w:rFonts w:hint="eastAsia"/>
                              </w:rPr>
                              <w:t>決めないことは判断力のひとつで</w:t>
                            </w:r>
                          </w:p>
                          <w:p w14:paraId="03B0707E" w14:textId="339DBDF3" w:rsidR="007538D7" w:rsidRPr="00187DEC" w:rsidRDefault="00187DEC" w:rsidP="00187DEC">
                            <w:r w:rsidRPr="00187DEC">
                              <w:rPr>
                                <w:rFonts w:hint="eastAsia"/>
                              </w:rPr>
                              <w:t>しょう。売り上げがある。利益が出ている。長く続いている。そうした事実はもちろん大切です。しかし、そこにどれだけの手間が隠れているか。誰の負担で成り立っているか。未来の信用を前借りしていないか。そこまで見なければ判断したことになりません。経営者は「結果の数字」を見ることに慣れていますが、会社の本当の状態は「数字になる前」のところに出るものです。社員の小さなため息、顧客対応の手戻り、会議では語られない疲労感。そこに目を向けられるかどうかで判断の質は変わります。怖いのは、決して間違えることではありません。うまくいっているように見えるものを疑えなくなることです。会社を守る判断は、ときに「売れているもの」を見直す勇気から始まるのだと思います。</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29B0DB" id="Text Box 3590" o:spid="_x0000_s1033" type="#_x0000_t202" style="position:absolute;left:0;text-align:left;margin-left:206.6pt;margin-top:10.5pt;width:324pt;height:467.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" filled="f" stroked="f" strokecolor="blue">
                <v:textbox inset="5.85pt,.7pt,5.85pt,.7pt">
                  <w:txbxContent>
                    <w:p w14:paraId="2AFA441C" w14:textId="12A2DDDF" w:rsidR="007527AC" w:rsidRPr="00187DEC" w:rsidRDefault="007527AC" w:rsidP="007527AC">
                      <w:pPr>
                        <w:jc w:val="center"/>
                        <w:rPr>
                          <w:rFonts w:ascii="ＭＳ ゴシック" w:eastAsia="ＭＳ ゴシック" w:hAnsi="ＭＳ ゴシック"/>
                          <w:b/>
                          <w:bCs/>
                          <w:sz w:val="24"/>
                          <w:u w:val="single"/>
                        </w:rPr>
                      </w:pPr>
                      <w:r w:rsidRPr="00187DEC">
                        <w:rPr>
                          <w:rFonts w:ascii="ＭＳ ゴシック" w:eastAsia="ＭＳ ゴシック" w:hAnsi="ＭＳ ゴシック" w:hint="eastAsia"/>
                          <w:b/>
                          <w:bCs/>
                          <w:sz w:val="24"/>
                          <w:u w:val="single"/>
                        </w:rPr>
                        <w:t>今月の商売のヒント：【</w:t>
                      </w:r>
                      <w:r w:rsidR="00187DEC" w:rsidRPr="00187DEC">
                        <w:rPr>
                          <w:rFonts w:ascii="ＭＳ ゴシック" w:eastAsia="ＭＳ ゴシック" w:hAnsi="ＭＳ ゴシック" w:hint="eastAsia"/>
                          <w:b/>
                          <w:bCs/>
                          <w:sz w:val="24"/>
                          <w:u w:val="single"/>
                        </w:rPr>
                        <w:t>数字の裏側を見る力</w:t>
                      </w:r>
                      <w:r w:rsidRPr="00187DEC">
                        <w:rPr>
                          <w:rFonts w:ascii="ＭＳ ゴシック" w:eastAsia="ＭＳ ゴシック" w:hAnsi="ＭＳ ゴシック" w:hint="eastAsia"/>
                          <w:b/>
                          <w:bCs/>
                          <w:sz w:val="24"/>
                          <w:u w:val="single"/>
                        </w:rPr>
                        <w:t>】</w:t>
                      </w:r>
                    </w:p>
                    <w:p w14:paraId="3DE9EFD0" w14:textId="77777777" w:rsidR="00FE764D" w:rsidRDefault="00187DEC" w:rsidP="00187DEC">
                      <w:r w:rsidRPr="00187DEC">
                        <w:rPr>
                          <w:rFonts w:hint="eastAsia"/>
                        </w:rPr>
                        <w:t>経営者は数字に助けられます。売り上げ、利益、前年対比。数字は会社の状態を教えてくれる大切な道具です。けれど、数字にだまされることもあります。良く見える数字ほど、その裏側は見えにくくなるものです。ある会社に長く売れ続けている商品がありました。毎月の数字を見ても安定していて、経営会議ではいつも「これは残そう」という結論になります。ところがある日、現場の社員がぽつりと言いました。「あの商品、売れる</w:t>
                      </w:r>
                      <w:proofErr w:type="gramStart"/>
                      <w:r w:rsidRPr="00187DEC">
                        <w:rPr>
                          <w:rFonts w:hint="eastAsia"/>
                        </w:rPr>
                        <w:t>ん</w:t>
                      </w:r>
                      <w:proofErr w:type="gramEnd"/>
                      <w:r w:rsidRPr="00187DEC">
                        <w:rPr>
                          <w:rFonts w:hint="eastAsia"/>
                        </w:rPr>
                        <w:t>ですけど、説明と対応にものすごく時間がかかっています」。調べてみると、売り上げは立っているものの、問い合わせ、修正対応、</w:t>
                      </w:r>
                    </w:p>
                    <w:p w14:paraId="6C58D5AB" w14:textId="77777777" w:rsidR="00FE764D" w:rsidRDefault="00187DEC" w:rsidP="00187DEC">
                      <w:r w:rsidRPr="00187DEC">
                        <w:rPr>
                          <w:rFonts w:hint="eastAsia"/>
                        </w:rPr>
                        <w:t>クレーム処理に多くの時間が使われて</w:t>
                      </w:r>
                    </w:p>
                    <w:p w14:paraId="6E498176" w14:textId="77777777" w:rsidR="00FE764D" w:rsidRDefault="00187DEC" w:rsidP="00187DEC">
                      <w:r w:rsidRPr="00187DEC">
                        <w:rPr>
                          <w:rFonts w:hint="eastAsia"/>
                        </w:rPr>
                        <w:t>いました。数字の上では優等生に見え</w:t>
                      </w:r>
                    </w:p>
                    <w:p w14:paraId="1EE017C1" w14:textId="77777777" w:rsidR="00FE764D" w:rsidRDefault="00187DEC" w:rsidP="00187DEC">
                      <w:r w:rsidRPr="00187DEC">
                        <w:rPr>
                          <w:rFonts w:hint="eastAsia"/>
                        </w:rPr>
                        <w:t>ていた商品が、実は現場の体力を少し</w:t>
                      </w:r>
                    </w:p>
                    <w:p w14:paraId="7F3F1F39" w14:textId="77777777" w:rsidR="00FE764D" w:rsidRDefault="00187DEC" w:rsidP="00187DEC">
                      <w:proofErr w:type="gramStart"/>
                      <w:r w:rsidRPr="00187DEC">
                        <w:rPr>
                          <w:rFonts w:hint="eastAsia"/>
                        </w:rPr>
                        <w:t>ずつ</w:t>
                      </w:r>
                      <w:proofErr w:type="gramEnd"/>
                      <w:r w:rsidRPr="00187DEC">
                        <w:rPr>
                          <w:rFonts w:hint="eastAsia"/>
                        </w:rPr>
                        <w:t>削っていたのです。目立つ数字だ</w:t>
                      </w:r>
                    </w:p>
                    <w:p w14:paraId="458CF103" w14:textId="77777777" w:rsidR="00FE764D" w:rsidRDefault="00187DEC" w:rsidP="00187DEC">
                      <w:proofErr w:type="gramStart"/>
                      <w:r w:rsidRPr="00187DEC">
                        <w:rPr>
                          <w:rFonts w:hint="eastAsia"/>
                        </w:rPr>
                        <w:t>けで</w:t>
                      </w:r>
                      <w:proofErr w:type="gramEnd"/>
                      <w:r w:rsidRPr="00187DEC">
                        <w:rPr>
                          <w:rFonts w:hint="eastAsia"/>
                        </w:rPr>
                        <w:t>決めないことは判断力のひとつで</w:t>
                      </w:r>
                    </w:p>
                    <w:p w14:paraId="03B0707E" w14:textId="339DBDF3" w:rsidR="007538D7" w:rsidRPr="00187DEC" w:rsidRDefault="00187DEC" w:rsidP="00187DEC">
                      <w:r w:rsidRPr="00187DEC">
                        <w:rPr>
                          <w:rFonts w:hint="eastAsia"/>
                        </w:rPr>
                        <w:t>しょう。売り上げがある。利益が出ている。長く続いている。そうした事実はもちろん大切です。しかし、そこにどれだけの手間が隠れているか。誰の負担で成り立っているか。未来の信用を前借りしていないか。そこまで見なければ判断したことになりません。経営者は「結果の数字」を見ることに慣れていますが、会社の本当の状態は「数字になる前」のところに出るものです。社員の小さなため息、顧客対応の手戻り、会議では語られない疲労感。そこに目を向けられるかどうかで判断の質は変わります。怖いのは、決して間違えることではありません。うまくいっているように見えるものを疑えなくなることです。会社を守る判断は、ときに「売れているもの」を見直す勇気から始まるのだと思います。</w:t>
                      </w:r>
                    </w:p>
                  </w:txbxContent>
                </v:textbox>
              </v:shape>
            </w:pict>
          </mc:Fallback>
        </mc:AlternateContent>
      </w:r>
    </w:p>
    <w:p w14:paraId="4EA84731" w14:textId="778AB633" w:rsidR="007538D7" w:rsidRDefault="007538D7"/>
    <w:p w14:paraId="28C014C5" w14:textId="09D36DFA" w:rsidR="007538D7" w:rsidRDefault="007538D7"/>
    <w:p w14:paraId="6BE9879B" w14:textId="183160FB" w:rsidR="007538D7" w:rsidRDefault="007538D7"/>
    <w:p w14:paraId="79042E6E" w14:textId="7E001B86" w:rsidR="007538D7" w:rsidRDefault="003678C3">
      <w:r>
        <w:rPr>
          <w:noProof/>
        </w:rPr>
        <w:drawing>
          <wp:anchor distT="0" distB="0" distL="114300" distR="114300" simplePos="0" relativeHeight="251626483" behindDoc="0" locked="0" layoutInCell="1" allowOverlap="1" wp14:anchorId="7A1893D3" wp14:editId="03A2A422">
            <wp:simplePos x="0" y="0"/>
            <wp:positionH relativeFrom="column">
              <wp:posOffset>171450</wp:posOffset>
            </wp:positionH>
            <wp:positionV relativeFrom="paragraph">
              <wp:posOffset>133350</wp:posOffset>
            </wp:positionV>
            <wp:extent cx="2073275" cy="4914265"/>
            <wp:effectExtent l="0" t="0" r="3175" b="635"/>
            <wp:wrapNone/>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図 2"/>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073275" cy="4914265"/>
                    </a:xfrm>
                    <a:prstGeom prst="rect">
                      <a:avLst/>
                    </a:prstGeom>
                  </pic:spPr>
                </pic:pic>
              </a:graphicData>
            </a:graphic>
            <wp14:sizeRelH relativeFrom="margin">
              <wp14:pctWidth>0</wp14:pctWidth>
            </wp14:sizeRelH>
            <wp14:sizeRelV relativeFrom="margin">
              <wp14:pctHeight>0</wp14:pctHeight>
            </wp14:sizeRelV>
          </wp:anchor>
        </w:drawing>
      </w:r>
    </w:p>
    <w:p w14:paraId="30762C2C" w14:textId="3362A230" w:rsidR="007538D7" w:rsidRDefault="007538D7"/>
    <w:p w14:paraId="4089515A" w14:textId="42B8CD1F" w:rsidR="007538D7" w:rsidRDefault="007538D7"/>
    <w:p w14:paraId="6F02BA77" w14:textId="4B51EF52" w:rsidR="007538D7" w:rsidRDefault="007538D7"/>
    <w:p w14:paraId="56B86017" w14:textId="16504067" w:rsidR="007538D7" w:rsidRDefault="007538D7"/>
    <w:p w14:paraId="7A4B2BBE" w14:textId="1F7CBEB0" w:rsidR="007538D7" w:rsidRDefault="00FE764D">
      <w:r>
        <w:rPr>
          <w:noProof/>
        </w:rPr>
        <w:drawing>
          <wp:anchor distT="0" distB="0" distL="114300" distR="114300" simplePos="0" relativeHeight="251683840" behindDoc="0" locked="0" layoutInCell="1" allowOverlap="1" wp14:anchorId="14DF74AB" wp14:editId="58999FF7">
            <wp:simplePos x="0" y="0"/>
            <wp:positionH relativeFrom="column">
              <wp:posOffset>5124450</wp:posOffset>
            </wp:positionH>
            <wp:positionV relativeFrom="paragraph">
              <wp:posOffset>142875</wp:posOffset>
            </wp:positionV>
            <wp:extent cx="1470660" cy="1367790"/>
            <wp:effectExtent l="0" t="0" r="0" b="3810"/>
            <wp:wrapNone/>
            <wp:docPr id="23" name="図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図 23"/>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470660" cy="1367790"/>
                    </a:xfrm>
                    <a:prstGeom prst="rect">
                      <a:avLst/>
                    </a:prstGeom>
                  </pic:spPr>
                </pic:pic>
              </a:graphicData>
            </a:graphic>
            <wp14:sizeRelH relativeFrom="margin">
              <wp14:pctWidth>0</wp14:pctWidth>
            </wp14:sizeRelH>
            <wp14:sizeRelV relativeFrom="margin">
              <wp14:pctHeight>0</wp14:pctHeight>
            </wp14:sizeRelV>
          </wp:anchor>
        </w:drawing>
      </w:r>
    </w:p>
    <w:p w14:paraId="30DA0C9D" w14:textId="2E85E220" w:rsidR="007538D7" w:rsidRDefault="007538D7"/>
    <w:p w14:paraId="3822AECA" w14:textId="19867710" w:rsidR="007538D7" w:rsidRDefault="007538D7"/>
    <w:p w14:paraId="2598475D" w14:textId="12D652B5" w:rsidR="007538D7" w:rsidRDefault="007538D7"/>
    <w:p w14:paraId="5DF6754D" w14:textId="26FBCDA2" w:rsidR="007538D7" w:rsidRDefault="007538D7"/>
    <w:p w14:paraId="52FF05DB" w14:textId="2B0F58BF" w:rsidR="007538D7" w:rsidRDefault="007538D7"/>
    <w:p w14:paraId="1C907834" w14:textId="32FC5A9B" w:rsidR="007538D7" w:rsidRDefault="007538D7"/>
    <w:p w14:paraId="6D602DF7" w14:textId="2CFF3A10" w:rsidR="007538D7" w:rsidRDefault="007538D7"/>
    <w:p w14:paraId="1DD05D16" w14:textId="29719B02" w:rsidR="007538D7" w:rsidRDefault="007538D7"/>
    <w:p w14:paraId="5D8FCE50" w14:textId="2368533B" w:rsidR="007538D7" w:rsidRDefault="007538D7"/>
    <w:p w14:paraId="70EAAB2D" w14:textId="766EA104" w:rsidR="007538D7" w:rsidRDefault="007538D7"/>
    <w:p w14:paraId="75B5CE90" w14:textId="34CB04E1" w:rsidR="007538D7" w:rsidRDefault="007538D7"/>
    <w:p w14:paraId="5AC255D5" w14:textId="3C5E7D0B" w:rsidR="007538D7" w:rsidRDefault="007538D7"/>
    <w:p w14:paraId="6C63BF64" w14:textId="77777777" w:rsidR="007538D7" w:rsidRDefault="007538D7"/>
    <w:p w14:paraId="49B25890" w14:textId="5DB34BE3" w:rsidR="007538D7" w:rsidRDefault="007538D7">
      <w:pPr>
        <w:pStyle w:val="a4"/>
        <w:tabs>
          <w:tab w:val="clear" w:pos="4252"/>
          <w:tab w:val="clear" w:pos="8504"/>
        </w:tabs>
        <w:snapToGrid/>
      </w:pPr>
    </w:p>
    <w:p w14:paraId="59FC6241" w14:textId="188ED5D8" w:rsidR="007538D7" w:rsidRDefault="007538D7"/>
    <w:p w14:paraId="42523E91" w14:textId="60DEB28B" w:rsidR="007538D7" w:rsidRDefault="007538D7"/>
    <w:p w14:paraId="68370A2E" w14:textId="5CF028D8" w:rsidR="007538D7" w:rsidRDefault="007538D7"/>
    <w:p w14:paraId="228E67D2" w14:textId="4588E174" w:rsidR="007538D7" w:rsidRDefault="00891C0B">
      <w:r>
        <w:rPr>
          <w:noProof/>
        </w:rPr>
        <w:drawing>
          <wp:anchor distT="0" distB="0" distL="114300" distR="114300" simplePos="0" relativeHeight="251629558" behindDoc="0" locked="0" layoutInCell="1" allowOverlap="1" wp14:anchorId="3B68A931" wp14:editId="11049BED">
            <wp:simplePos x="0" y="0"/>
            <wp:positionH relativeFrom="margin">
              <wp:posOffset>3810</wp:posOffset>
            </wp:positionH>
            <wp:positionV relativeFrom="paragraph">
              <wp:posOffset>66040</wp:posOffset>
            </wp:positionV>
            <wp:extent cx="6845300" cy="1587600"/>
            <wp:effectExtent l="0" t="0" r="0" b="0"/>
            <wp:wrapNone/>
            <wp:docPr id="25" name="図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pic:cNvPicPr preferRelativeResize="0">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845300" cy="1587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31A659" w14:textId="6EC4EA64" w:rsidR="007538D7" w:rsidRDefault="007538D7"/>
    <w:p w14:paraId="27C793FA" w14:textId="143D211D" w:rsidR="007538D7" w:rsidRDefault="00724AF3">
      <w:r>
        <w:rPr>
          <w:noProof/>
        </w:rPr>
        <mc:AlternateContent>
          <mc:Choice Requires="wpg">
            <w:drawing>
              <wp:anchor distT="0" distB="0" distL="114300" distR="114300" simplePos="0" relativeHeight="251665408" behindDoc="0" locked="0" layoutInCell="1" allowOverlap="1" wp14:anchorId="082C2138" wp14:editId="07C8BAA3">
                <wp:simplePos x="0" y="0"/>
                <wp:positionH relativeFrom="column">
                  <wp:posOffset>125095</wp:posOffset>
                </wp:positionH>
                <wp:positionV relativeFrom="paragraph">
                  <wp:posOffset>182245</wp:posOffset>
                </wp:positionV>
                <wp:extent cx="6600825" cy="971550"/>
                <wp:effectExtent l="0" t="0" r="0" b="0"/>
                <wp:wrapNone/>
                <wp:docPr id="26" name="グループ化 26"/>
                <wp:cNvGraphicFramePr/>
                <a:graphic xmlns:a="http://schemas.openxmlformats.org/drawingml/2006/main">
                  <a:graphicData uri="http://schemas.microsoft.com/office/word/2010/wordprocessingGroup">
                    <wpg:wgp>
                      <wpg:cNvGrpSpPr/>
                      <wpg:grpSpPr>
                        <a:xfrm>
                          <a:off x="0" y="0"/>
                          <a:ext cx="6600825" cy="971550"/>
                          <a:chOff x="0" y="0"/>
                          <a:chExt cx="6600825" cy="971550"/>
                        </a:xfrm>
                      </wpg:grpSpPr>
                      <wps:wsp>
                        <wps:cNvPr id="3" name="Text Box 3369"/>
                        <wps:cNvSpPr txBox="1">
                          <a:spLocks noChangeArrowheads="1"/>
                        </wps:cNvSpPr>
                        <wps:spPr bwMode="auto">
                          <a:xfrm>
                            <a:off x="0" y="0"/>
                            <a:ext cx="1485900" cy="971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FF"/>
                                </a:solidFill>
                                <a:miter lim="800000"/>
                                <a:headEnd/>
                                <a:tailEnd/>
                              </a14:hiddenLine>
                            </a:ext>
                          </a:extLst>
                        </wps:spPr>
                        <wps:txbx>
                          <w:txbxContent>
                            <w:p w14:paraId="5B6756A1" w14:textId="67DA450F" w:rsidR="007538D7" w:rsidRPr="00726921" w:rsidRDefault="00726921" w:rsidP="00724AF3">
                              <w:pPr>
                                <w:spacing w:line="280" w:lineRule="exact"/>
                                <w:rPr>
                                  <w:szCs w:val="21"/>
                                </w:rPr>
                              </w:pPr>
                              <w:r w:rsidRPr="00726921">
                                <w:rPr>
                                  <w:rFonts w:hAnsi="ＭＳ ゴシック" w:hint="eastAsia"/>
                                  <w:szCs w:val="21"/>
                                </w:rPr>
                                <w:t>前進するより内面の充実に力を入れましょう。散歩で汗をかくなど運動不足を解消すると吉運がＵＰ！</w:t>
                              </w:r>
                            </w:p>
                          </w:txbxContent>
                        </wps:txbx>
                        <wps:bodyPr rot="0" vert="horz" wrap="square" lIns="91440" tIns="45720" rIns="91440" bIns="45720" anchor="t" anchorCtr="0" upright="1">
                          <a:noAutofit/>
                        </wps:bodyPr>
                      </wps:wsp>
                      <wps:wsp>
                        <wps:cNvPr id="4" name="Text Box 3370"/>
                        <wps:cNvSpPr txBox="1">
                          <a:spLocks noChangeArrowheads="1"/>
                        </wps:cNvSpPr>
                        <wps:spPr bwMode="auto">
                          <a:xfrm>
                            <a:off x="1704975" y="0"/>
                            <a:ext cx="1485900" cy="971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FF"/>
                                </a:solidFill>
                                <a:miter lim="800000"/>
                                <a:headEnd/>
                                <a:tailEnd/>
                              </a14:hiddenLine>
                            </a:ext>
                          </a:extLst>
                        </wps:spPr>
                        <wps:txbx>
                          <w:txbxContent>
                            <w:p w14:paraId="321308D6" w14:textId="6AE4E546" w:rsidR="007538D7" w:rsidRPr="00726921" w:rsidRDefault="00726921" w:rsidP="00724AF3">
                              <w:pPr>
                                <w:spacing w:line="280" w:lineRule="exact"/>
                                <w:rPr>
                                  <w:szCs w:val="21"/>
                                </w:rPr>
                              </w:pPr>
                              <w:r w:rsidRPr="00726921">
                                <w:rPr>
                                  <w:rFonts w:hAnsi="ＭＳ ゴシック" w:hint="eastAsia"/>
                                  <w:szCs w:val="21"/>
                                </w:rPr>
                                <w:t>色々な問題が浮上しやすい月。何事も全力で取り組むと吉！対人関係の変化は自然の流れと受け止めて。</w:t>
                              </w:r>
                            </w:p>
                          </w:txbxContent>
                        </wps:txbx>
                        <wps:bodyPr rot="0" vert="horz" wrap="square" lIns="91440" tIns="45720" rIns="91440" bIns="45720" anchor="t" anchorCtr="0" upright="1">
                          <a:noAutofit/>
                        </wps:bodyPr>
                      </wps:wsp>
                      <wps:wsp>
                        <wps:cNvPr id="5" name="Text Box 3371"/>
                        <wps:cNvSpPr txBox="1">
                          <a:spLocks noChangeArrowheads="1"/>
                        </wps:cNvSpPr>
                        <wps:spPr bwMode="auto">
                          <a:xfrm>
                            <a:off x="5114925" y="0"/>
                            <a:ext cx="1485900" cy="971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FF"/>
                                </a:solidFill>
                                <a:miter lim="800000"/>
                                <a:headEnd/>
                                <a:tailEnd/>
                              </a14:hiddenLine>
                            </a:ext>
                          </a:extLst>
                        </wps:spPr>
                        <wps:txbx>
                          <w:txbxContent>
                            <w:p w14:paraId="7B410C06" w14:textId="1772AA1F" w:rsidR="007538D7" w:rsidRPr="00726921" w:rsidRDefault="00726921" w:rsidP="00724AF3">
                              <w:pPr>
                                <w:spacing w:line="280" w:lineRule="exact"/>
                                <w:rPr>
                                  <w:szCs w:val="21"/>
                                </w:rPr>
                              </w:pPr>
                              <w:r w:rsidRPr="00726921">
                                <w:rPr>
                                  <w:rFonts w:hAnsi="ＭＳ ゴシック" w:hint="eastAsia"/>
                                  <w:szCs w:val="21"/>
                                </w:rPr>
                                <w:t>信頼を得ることで仕事や人間関係を広げ、成果につながる運勢。人を選ばず信用を得る努力は惜しまずに。</w:t>
                              </w:r>
                            </w:p>
                          </w:txbxContent>
                        </wps:txbx>
                        <wps:bodyPr rot="0" vert="horz" wrap="square" lIns="91440" tIns="45720" rIns="91440" bIns="45720" anchor="t" anchorCtr="0" upright="1">
                          <a:noAutofit/>
                        </wps:bodyPr>
                      </wps:wsp>
                      <wps:wsp>
                        <wps:cNvPr id="6" name="Text Box 3372"/>
                        <wps:cNvSpPr txBox="1">
                          <a:spLocks noChangeArrowheads="1"/>
                        </wps:cNvSpPr>
                        <wps:spPr bwMode="auto">
                          <a:xfrm>
                            <a:off x="3400425" y="0"/>
                            <a:ext cx="1485900" cy="971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FF"/>
                                </a:solidFill>
                                <a:miter lim="800000"/>
                                <a:headEnd/>
                                <a:tailEnd/>
                              </a14:hiddenLine>
                            </a:ext>
                          </a:extLst>
                        </wps:spPr>
                        <wps:txbx>
                          <w:txbxContent>
                            <w:p w14:paraId="3B74A6CD" w14:textId="13290CBE" w:rsidR="007538D7" w:rsidRPr="00726921" w:rsidRDefault="00726921" w:rsidP="00724AF3">
                              <w:pPr>
                                <w:spacing w:line="280" w:lineRule="exact"/>
                                <w:rPr>
                                  <w:szCs w:val="21"/>
                                </w:rPr>
                              </w:pPr>
                              <w:r w:rsidRPr="00726921">
                                <w:rPr>
                                  <w:rFonts w:hAnsi="ＭＳ ゴシック" w:hint="eastAsia"/>
                                  <w:szCs w:val="21"/>
                                </w:rPr>
                                <w:t>謙虚な姿勢と慎みが運勢を底上げします。自分磨きや内面の充実に力を入れて精神を安定させましょう。</w:t>
                              </w:r>
                            </w:p>
                          </w:txbxContent>
                        </wps:txbx>
                        <wps:bodyPr rot="0" vert="horz" wrap="square" lIns="91440" tIns="45720" rIns="91440" bIns="45720" anchor="t" anchorCtr="0" upright="1">
                          <a:noAutofit/>
                        </wps:bodyPr>
                      </wps:wsp>
                    </wpg:wgp>
                  </a:graphicData>
                </a:graphic>
              </wp:anchor>
            </w:drawing>
          </mc:Choice>
          <mc:Fallback>
            <w:pict>
              <v:group w14:anchorId="082C2138" id="グループ化 26" o:spid="_x0000_s1034" style="position:absolute;left:0;text-align:left;margin-left:9.85pt;margin-top:14.35pt;width:519.75pt;height:76.5pt;z-index:251665408" coordsize="66008,9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">
                <v:shape id="Text Box 3369" o:spid="_x0000_s1035" type="#_x0000_t202" style="position:absolute;width:14859;height:9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" filled="f" stroked="f" strokecolor="blue" strokeweight=".5pt">
                  <v:textbox>
                    <w:txbxContent>
                      <w:p w14:paraId="5B6756A1" w14:textId="67DA450F" w:rsidR="007538D7" w:rsidRPr="00726921" w:rsidRDefault="00726921" w:rsidP="00724AF3">
                        <w:pPr>
                          <w:spacing w:line="280" w:lineRule="exact"/>
                          <w:rPr>
                            <w:szCs w:val="21"/>
                          </w:rPr>
                        </w:pPr>
                        <w:r w:rsidRPr="00726921">
                          <w:rPr>
                            <w:rFonts w:hAnsi="ＭＳ ゴシック" w:hint="eastAsia"/>
                            <w:szCs w:val="21"/>
                          </w:rPr>
                          <w:t>前進するより内面の充実に力を入れましょう。散歩で汗をかくなど運動不足を解消すると吉運がＵＰ！</w:t>
                        </w:r>
                      </w:p>
                    </w:txbxContent>
                  </v:textbox>
                </v:shape>
                <v:shape id="Text Box 3370" o:spid="_x0000_s1036" type="#_x0000_t202" style="position:absolute;left:17049;width:14859;height:9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" filled="f" stroked="f" strokecolor="blue" strokeweight=".5pt">
                  <v:textbox>
                    <w:txbxContent>
                      <w:p w14:paraId="321308D6" w14:textId="6AE4E546" w:rsidR="007538D7" w:rsidRPr="00726921" w:rsidRDefault="00726921" w:rsidP="00724AF3">
                        <w:pPr>
                          <w:spacing w:line="280" w:lineRule="exact"/>
                          <w:rPr>
                            <w:szCs w:val="21"/>
                          </w:rPr>
                        </w:pPr>
                        <w:r w:rsidRPr="00726921">
                          <w:rPr>
                            <w:rFonts w:hAnsi="ＭＳ ゴシック" w:hint="eastAsia"/>
                            <w:szCs w:val="21"/>
                          </w:rPr>
                          <w:t>色々な問題が浮上しやすい月。何事も全力で取り組むと吉！対人関係の変化は自然の流れと受け止めて。</w:t>
                        </w:r>
                      </w:p>
                    </w:txbxContent>
                  </v:textbox>
                </v:shape>
                <v:shape id="Text Box 3371" o:spid="_x0000_s1037" type="#_x0000_t202" style="position:absolute;left:51149;width:14859;height:9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" filled="f" stroked="f" strokecolor="blue" strokeweight=".5pt">
                  <v:textbox>
                    <w:txbxContent>
                      <w:p w14:paraId="7B410C06" w14:textId="1772AA1F" w:rsidR="007538D7" w:rsidRPr="00726921" w:rsidRDefault="00726921" w:rsidP="00724AF3">
                        <w:pPr>
                          <w:spacing w:line="280" w:lineRule="exact"/>
                          <w:rPr>
                            <w:szCs w:val="21"/>
                          </w:rPr>
                        </w:pPr>
                        <w:r w:rsidRPr="00726921">
                          <w:rPr>
                            <w:rFonts w:hAnsi="ＭＳ ゴシック" w:hint="eastAsia"/>
                            <w:szCs w:val="21"/>
                          </w:rPr>
                          <w:t>信頼を得ることで仕事や人間関係を広げ、成果につながる運勢。人を選ばず信用を得る努力は惜しまずに。</w:t>
                        </w:r>
                      </w:p>
                    </w:txbxContent>
                  </v:textbox>
                </v:shape>
                <v:shape id="Text Box 3372" o:spid="_x0000_s1038" type="#_x0000_t202" style="position:absolute;left:34004;width:14859;height:9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" filled="f" stroked="f" strokecolor="blue" strokeweight=".5pt">
                  <v:textbox>
                    <w:txbxContent>
                      <w:p w14:paraId="3B74A6CD" w14:textId="13290CBE" w:rsidR="007538D7" w:rsidRPr="00726921" w:rsidRDefault="00726921" w:rsidP="00724AF3">
                        <w:pPr>
                          <w:spacing w:line="280" w:lineRule="exact"/>
                          <w:rPr>
                            <w:szCs w:val="21"/>
                          </w:rPr>
                        </w:pPr>
                        <w:r w:rsidRPr="00726921">
                          <w:rPr>
                            <w:rFonts w:hAnsi="ＭＳ ゴシック" w:hint="eastAsia"/>
                            <w:szCs w:val="21"/>
                          </w:rPr>
                          <w:t>謙虚な姿勢と慎みが運勢を底上げします。自分磨きや内面の充実に力を入れて精神を安定させましょう。</w:t>
                        </w:r>
                      </w:p>
                    </w:txbxContent>
                  </v:textbox>
                </v:shape>
              </v:group>
            </w:pict>
          </mc:Fallback>
        </mc:AlternateContent>
      </w:r>
    </w:p>
    <w:p w14:paraId="2E84AA06" w14:textId="4A085666" w:rsidR="007538D7" w:rsidRDefault="007538D7"/>
    <w:p w14:paraId="327B779B" w14:textId="34DEF742" w:rsidR="007538D7" w:rsidRDefault="007538D7"/>
    <w:p w14:paraId="45A83D77" w14:textId="6EEFCD75" w:rsidR="007538D7" w:rsidRDefault="007538D7"/>
    <w:p w14:paraId="624AD4FF" w14:textId="2D144F1D" w:rsidR="007538D7" w:rsidRDefault="007538D7"/>
    <w:p w14:paraId="6BDA2183" w14:textId="16821248" w:rsidR="007538D7" w:rsidRDefault="00E02D91">
      <w:r>
        <w:rPr>
          <w:noProof/>
        </w:rPr>
        <w:drawing>
          <wp:anchor distT="0" distB="0" distL="114300" distR="114300" simplePos="0" relativeHeight="251627508" behindDoc="0" locked="0" layoutInCell="1" allowOverlap="1" wp14:anchorId="02CA1501" wp14:editId="1329920F">
            <wp:simplePos x="0" y="0"/>
            <wp:positionH relativeFrom="column">
              <wp:posOffset>3470910</wp:posOffset>
            </wp:positionH>
            <wp:positionV relativeFrom="paragraph">
              <wp:posOffset>151765</wp:posOffset>
            </wp:positionV>
            <wp:extent cx="3378200" cy="1587500"/>
            <wp:effectExtent l="0" t="0" r="0" b="0"/>
            <wp:wrapNone/>
            <wp:docPr id="28" name="図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
                    <pic:cNvPicPr preferRelativeResize="0">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378200" cy="1587500"/>
                    </a:xfrm>
                    <a:prstGeom prst="rect">
                      <a:avLst/>
                    </a:prstGeom>
                    <a:noFill/>
                    <a:ln>
                      <a:noFill/>
                    </a:ln>
                  </pic:spPr>
                </pic:pic>
              </a:graphicData>
            </a:graphic>
            <wp14:sizeRelH relativeFrom="page">
              <wp14:pctWidth>0</wp14:pctWidth>
            </wp14:sizeRelH>
            <wp14:sizeRelV relativeFrom="page">
              <wp14:pctHeight>0</wp14:pctHeight>
            </wp14:sizeRelV>
          </wp:anchor>
        </w:drawing>
      </w:r>
      <w:r w:rsidR="00764A92">
        <w:rPr>
          <w:noProof/>
        </w:rPr>
        <w:drawing>
          <wp:anchor distT="0" distB="0" distL="114300" distR="114300" simplePos="0" relativeHeight="251620334" behindDoc="0" locked="0" layoutInCell="1" allowOverlap="1" wp14:anchorId="59144145" wp14:editId="5C2FE60A">
            <wp:simplePos x="0" y="0"/>
            <wp:positionH relativeFrom="column">
              <wp:posOffset>2540</wp:posOffset>
            </wp:positionH>
            <wp:positionV relativeFrom="paragraph">
              <wp:posOffset>156210</wp:posOffset>
            </wp:positionV>
            <wp:extent cx="3378240" cy="1587600"/>
            <wp:effectExtent l="0" t="0" r="0" b="0"/>
            <wp:wrapNone/>
            <wp:docPr id="27" name="図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preferRelativeResize="0">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378240" cy="1587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44877E" w14:textId="46E7D1EF" w:rsidR="007538D7" w:rsidRDefault="00237760">
      <w:r>
        <w:rPr>
          <w:noProof/>
        </w:rPr>
        <mc:AlternateContent>
          <mc:Choice Requires="wps">
            <w:drawing>
              <wp:anchor distT="0" distB="0" distL="114300" distR="114300" simplePos="0" relativeHeight="251667456" behindDoc="0" locked="0" layoutInCell="1" allowOverlap="1" wp14:anchorId="44F5A78D" wp14:editId="0A1E73E5">
                <wp:simplePos x="0" y="0"/>
                <wp:positionH relativeFrom="column">
                  <wp:posOffset>3632835</wp:posOffset>
                </wp:positionH>
                <wp:positionV relativeFrom="paragraph">
                  <wp:posOffset>36195</wp:posOffset>
                </wp:positionV>
                <wp:extent cx="3057525" cy="1408430"/>
                <wp:effectExtent l="0" t="0" r="0" b="1270"/>
                <wp:wrapNone/>
                <wp:docPr id="8" name="Text Box 33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7525" cy="14084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50D58F" w14:textId="77777777" w:rsidR="004A6192" w:rsidRDefault="004A6192" w:rsidP="004A6192">
                            <w:pPr>
                              <w:jc w:val="left"/>
                              <w:rPr>
                                <w:b/>
                                <w:bCs/>
                                <w:sz w:val="24"/>
                              </w:rPr>
                            </w:pPr>
                            <w:r>
                              <w:rPr>
                                <w:rFonts w:hint="eastAsia"/>
                                <w:b/>
                                <w:bCs/>
                                <w:sz w:val="24"/>
                              </w:rPr>
                              <w:t>川崎直美</w:t>
                            </w:r>
                            <w:r w:rsidRPr="00237760">
                              <w:rPr>
                                <w:rFonts w:hint="eastAsia"/>
                                <w:b/>
                                <w:bCs/>
                                <w:sz w:val="24"/>
                              </w:rPr>
                              <w:t>税理士事務所</w:t>
                            </w:r>
                          </w:p>
                          <w:p w14:paraId="311D9FB9" w14:textId="77777777" w:rsidR="004A6192" w:rsidRDefault="004A6192" w:rsidP="004A6192">
                            <w:r>
                              <w:rPr>
                                <w:rFonts w:hint="eastAsia"/>
                              </w:rPr>
                              <w:t>〒597-0012　大阪府貝塚市津田３６３番地</w:t>
                            </w:r>
                          </w:p>
                          <w:p w14:paraId="58854EB4" w14:textId="77777777" w:rsidR="004A6192" w:rsidRDefault="004A6192" w:rsidP="004A6192">
                            <w:r>
                              <w:rPr>
                                <w:rFonts w:hint="eastAsia"/>
                              </w:rPr>
                              <w:t>TEL：072-433-3020   FAX : 072-423-3670</w:t>
                            </w:r>
                          </w:p>
                          <w:p w14:paraId="0D2928B5" w14:textId="77777777" w:rsidR="004A6192" w:rsidRDefault="004A6192" w:rsidP="004A6192">
                            <w:proofErr w:type="gramStart"/>
                            <w:r>
                              <w:rPr>
                                <w:rFonts w:hint="eastAsia"/>
                              </w:rPr>
                              <w:t>URL :</w:t>
                            </w:r>
                            <w:proofErr w:type="gramEnd"/>
                            <w:r>
                              <w:rPr>
                                <w:rFonts w:hint="eastAsia"/>
                              </w:rPr>
                              <w:t xml:space="preserve"> </w:t>
                            </w:r>
                            <w:hyperlink r:id="rId20" w:history="1">
                              <w:r w:rsidRPr="000C55C3">
                                <w:rPr>
                                  <w:rStyle w:val="a8"/>
                                  <w:sz w:val="18"/>
                                  <w:szCs w:val="18"/>
                                </w:rPr>
                                <w:t>https://www.kaikei-home.com/kawasaki-na-ac/</w:t>
                              </w:r>
                            </w:hyperlink>
                          </w:p>
                          <w:p w14:paraId="7F0B6F02" w14:textId="77777777" w:rsidR="004A6192" w:rsidRDefault="004A6192" w:rsidP="004A6192">
                            <w:proofErr w:type="gramStart"/>
                            <w:r>
                              <w:rPr>
                                <w:rFonts w:hint="eastAsia"/>
                              </w:rPr>
                              <w:t>MAIL :</w:t>
                            </w:r>
                            <w:proofErr w:type="gramEnd"/>
                            <w:r>
                              <w:rPr>
                                <w:rFonts w:hint="eastAsia"/>
                              </w:rPr>
                              <w:t xml:space="preserve"> </w:t>
                            </w:r>
                            <w:hyperlink r:id="rId21" w:history="1">
                              <w:r w:rsidRPr="005C45B6">
                                <w:rPr>
                                  <w:rStyle w:val="a8"/>
                                  <w:rFonts w:hint="eastAsia"/>
                                </w:rPr>
                                <w:t>tax-kn@outlook.jp</w:t>
                              </w:r>
                            </w:hyperlink>
                          </w:p>
                          <w:p w14:paraId="74AE95F6" w14:textId="77777777" w:rsidR="004A6192" w:rsidRDefault="004A6192" w:rsidP="004A6192">
                            <w:r>
                              <w:rPr>
                                <w:rFonts w:hint="eastAsia"/>
                              </w:rPr>
                              <w:t>事務所営業時間　平日　8:30～18:00</w:t>
                            </w:r>
                          </w:p>
                          <w:p w14:paraId="41B001C1" w14:textId="3A79A30A" w:rsidR="007538D7" w:rsidRPr="004A6192" w:rsidRDefault="007538D7" w:rsidP="002B2652">
                            <w:pPr>
                              <w:jc w:val="left"/>
                              <w:rPr>
                                <w:rFonts w:hint="eastAsia"/>
                                <w:b/>
                                <w:bCs/>
                                <w:sz w:val="24"/>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F5A78D" id="Text Box 3382" o:spid="_x0000_s1039" type="#_x0000_t202" style="position:absolute;left:0;text-align:left;margin-left:286.05pt;margin-top:2.85pt;width:240.75pt;height:110.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" filled="f" stroked="f">
                <v:textbox inset="5.85pt,.7pt,5.85pt,.7pt">
                  <w:txbxContent>
                    <w:p w14:paraId="4D50D58F" w14:textId="77777777" w:rsidR="004A6192" w:rsidRDefault="004A6192" w:rsidP="004A6192">
                      <w:pPr>
                        <w:jc w:val="left"/>
                        <w:rPr>
                          <w:b/>
                          <w:bCs/>
                          <w:sz w:val="24"/>
                        </w:rPr>
                      </w:pPr>
                      <w:r>
                        <w:rPr>
                          <w:rFonts w:hint="eastAsia"/>
                          <w:b/>
                          <w:bCs/>
                          <w:sz w:val="24"/>
                        </w:rPr>
                        <w:t>川崎直美</w:t>
                      </w:r>
                      <w:r w:rsidRPr="00237760">
                        <w:rPr>
                          <w:rFonts w:hint="eastAsia"/>
                          <w:b/>
                          <w:bCs/>
                          <w:sz w:val="24"/>
                        </w:rPr>
                        <w:t>税理士事務所</w:t>
                      </w:r>
                    </w:p>
                    <w:p w14:paraId="311D9FB9" w14:textId="77777777" w:rsidR="004A6192" w:rsidRDefault="004A6192" w:rsidP="004A6192">
                      <w:r>
                        <w:rPr>
                          <w:rFonts w:hint="eastAsia"/>
                        </w:rPr>
                        <w:t>〒597-0012　大阪府貝塚市津田３６３番地</w:t>
                      </w:r>
                    </w:p>
                    <w:p w14:paraId="58854EB4" w14:textId="77777777" w:rsidR="004A6192" w:rsidRDefault="004A6192" w:rsidP="004A6192">
                      <w:r>
                        <w:rPr>
                          <w:rFonts w:hint="eastAsia"/>
                        </w:rPr>
                        <w:t>TEL：072-433-3020   FAX : 072-423-3670</w:t>
                      </w:r>
                    </w:p>
                    <w:p w14:paraId="0D2928B5" w14:textId="77777777" w:rsidR="004A6192" w:rsidRDefault="004A6192" w:rsidP="004A6192">
                      <w:proofErr w:type="gramStart"/>
                      <w:r>
                        <w:rPr>
                          <w:rFonts w:hint="eastAsia"/>
                        </w:rPr>
                        <w:t>URL :</w:t>
                      </w:r>
                      <w:proofErr w:type="gramEnd"/>
                      <w:r>
                        <w:rPr>
                          <w:rFonts w:hint="eastAsia"/>
                        </w:rPr>
                        <w:t xml:space="preserve"> </w:t>
                      </w:r>
                      <w:hyperlink r:id="rId22" w:history="1">
                        <w:r w:rsidRPr="000C55C3">
                          <w:rPr>
                            <w:rStyle w:val="a8"/>
                            <w:sz w:val="18"/>
                            <w:szCs w:val="18"/>
                          </w:rPr>
                          <w:t>https://www.kaikei-home.com/kawasaki-na-ac/</w:t>
                        </w:r>
                      </w:hyperlink>
                    </w:p>
                    <w:p w14:paraId="7F0B6F02" w14:textId="77777777" w:rsidR="004A6192" w:rsidRDefault="004A6192" w:rsidP="004A6192">
                      <w:proofErr w:type="gramStart"/>
                      <w:r>
                        <w:rPr>
                          <w:rFonts w:hint="eastAsia"/>
                        </w:rPr>
                        <w:t>MAIL :</w:t>
                      </w:r>
                      <w:proofErr w:type="gramEnd"/>
                      <w:r>
                        <w:rPr>
                          <w:rFonts w:hint="eastAsia"/>
                        </w:rPr>
                        <w:t xml:space="preserve"> </w:t>
                      </w:r>
                      <w:hyperlink r:id="rId23" w:history="1">
                        <w:r w:rsidRPr="005C45B6">
                          <w:rPr>
                            <w:rStyle w:val="a8"/>
                            <w:rFonts w:hint="eastAsia"/>
                          </w:rPr>
                          <w:t>tax-kn@outlook.jp</w:t>
                        </w:r>
                      </w:hyperlink>
                    </w:p>
                    <w:p w14:paraId="74AE95F6" w14:textId="77777777" w:rsidR="004A6192" w:rsidRDefault="004A6192" w:rsidP="004A6192">
                      <w:r>
                        <w:rPr>
                          <w:rFonts w:hint="eastAsia"/>
                        </w:rPr>
                        <w:t>事務所営業時間　平日　8:30～18:00</w:t>
                      </w:r>
                    </w:p>
                    <w:p w14:paraId="41B001C1" w14:textId="3A79A30A" w:rsidR="007538D7" w:rsidRPr="004A6192" w:rsidRDefault="007538D7" w:rsidP="002B2652">
                      <w:pPr>
                        <w:jc w:val="left"/>
                        <w:rPr>
                          <w:rFonts w:hint="eastAsia"/>
                          <w:b/>
                          <w:bCs/>
                          <w:sz w:val="24"/>
                        </w:rPr>
                      </w:pPr>
                    </w:p>
                  </w:txbxContent>
                </v:textbox>
              </v:shape>
            </w:pict>
          </mc:Fallback>
        </mc:AlternateContent>
      </w:r>
    </w:p>
    <w:p w14:paraId="220EABA4" w14:textId="41F1248A" w:rsidR="007538D7" w:rsidRDefault="007538D7"/>
    <w:p w14:paraId="27DB7544" w14:textId="355E8D32" w:rsidR="007538D7" w:rsidRDefault="006E00FF">
      <w:r>
        <w:rPr>
          <w:noProof/>
        </w:rPr>
        <w:drawing>
          <wp:anchor distT="0" distB="0" distL="114300" distR="114300" simplePos="0" relativeHeight="251621359" behindDoc="0" locked="0" layoutInCell="1" allowOverlap="1" wp14:anchorId="6F65FF38" wp14:editId="01E41FEE">
            <wp:simplePos x="0" y="0"/>
            <wp:positionH relativeFrom="column">
              <wp:posOffset>2616835</wp:posOffset>
            </wp:positionH>
            <wp:positionV relativeFrom="paragraph">
              <wp:posOffset>49530</wp:posOffset>
            </wp:positionV>
            <wp:extent cx="626745" cy="935990"/>
            <wp:effectExtent l="0" t="0" r="1905" b="0"/>
            <wp:wrapNone/>
            <wp:docPr id="29" name="図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図 29"/>
                    <pic:cNvPicPr/>
                  </pic:nvPicPr>
                  <pic:blipFill rotWithShape="1">
                    <a:blip r:embed="rId24" cstate="print">
                      <a:extLst>
                        <a:ext uri="{28A0092B-C50C-407E-A947-70E740481C1C}">
                          <a14:useLocalDpi xmlns:a14="http://schemas.microsoft.com/office/drawing/2010/main" val="0"/>
                        </a:ext>
                      </a:extLst>
                    </a:blip>
                    <a:srcRect l="26179" t="7638" r="22717" b="10294"/>
                    <a:stretch/>
                  </pic:blipFill>
                  <pic:spPr bwMode="auto">
                    <a:xfrm>
                      <a:off x="0" y="0"/>
                      <a:ext cx="626745" cy="9359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C5BF2">
        <w:rPr>
          <w:noProof/>
        </w:rPr>
        <mc:AlternateContent>
          <mc:Choice Requires="wps">
            <w:drawing>
              <wp:anchor distT="0" distB="0" distL="114300" distR="114300" simplePos="0" relativeHeight="251666432" behindDoc="0" locked="0" layoutInCell="1" allowOverlap="1" wp14:anchorId="01B16BB1" wp14:editId="075B804C">
                <wp:simplePos x="0" y="0"/>
                <wp:positionH relativeFrom="column">
                  <wp:posOffset>82550</wp:posOffset>
                </wp:positionH>
                <wp:positionV relativeFrom="paragraph">
                  <wp:posOffset>19685</wp:posOffset>
                </wp:positionV>
                <wp:extent cx="2520000" cy="1008000"/>
                <wp:effectExtent l="0" t="0" r="0" b="1905"/>
                <wp:wrapNone/>
                <wp:docPr id="1" name="Text Box 33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0000" cy="1008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413D47" w14:textId="1F389169" w:rsidR="007538D7" w:rsidRPr="006125EA" w:rsidRDefault="009C5BF2" w:rsidP="00545394">
                            <w:pPr>
                              <w:jc w:val="center"/>
                              <w:rPr>
                                <w:rFonts w:ascii="ＭＳ ゴシック" w:eastAsia="ＭＳ ゴシック" w:hAnsi="ＭＳ ゴシック"/>
                                <w:b/>
                                <w:bCs/>
                                <w:sz w:val="24"/>
                                <w:u w:val="single"/>
                              </w:rPr>
                            </w:pPr>
                            <w:r w:rsidRPr="006125EA">
                              <w:rPr>
                                <w:rFonts w:ascii="ＭＳ ゴシック" w:eastAsia="ＭＳ ゴシック" w:hAnsi="ＭＳ ゴシック" w:hint="eastAsia"/>
                                <w:b/>
                                <w:bCs/>
                                <w:sz w:val="24"/>
                                <w:u w:val="single"/>
                              </w:rPr>
                              <w:t>【</w:t>
                            </w:r>
                            <w:r w:rsidR="006125EA" w:rsidRPr="006125EA">
                              <w:rPr>
                                <w:rFonts w:ascii="ＭＳ ゴシック" w:eastAsia="ＭＳ ゴシック" w:hAnsi="ＭＳ ゴシック" w:hint="eastAsia"/>
                                <w:b/>
                                <w:bCs/>
                                <w:sz w:val="24"/>
                                <w:u w:val="single"/>
                              </w:rPr>
                              <w:t>本なら売るほど</w:t>
                            </w:r>
                            <w:r w:rsidRPr="006125EA">
                              <w:rPr>
                                <w:rFonts w:ascii="ＭＳ ゴシック" w:eastAsia="ＭＳ ゴシック" w:hAnsi="ＭＳ ゴシック" w:hint="eastAsia"/>
                                <w:b/>
                                <w:bCs/>
                                <w:sz w:val="24"/>
                                <w:u w:val="single"/>
                              </w:rPr>
                              <w:t>】</w:t>
                            </w:r>
                          </w:p>
                          <w:p w14:paraId="52953329" w14:textId="0C73039D" w:rsidR="009C5BF2" w:rsidRPr="006125EA" w:rsidRDefault="006125EA" w:rsidP="009C5BF2">
                            <w:pPr>
                              <w:spacing w:line="280" w:lineRule="exact"/>
                              <w:rPr>
                                <w:szCs w:val="21"/>
                              </w:rPr>
                            </w:pPr>
                            <w:r w:rsidRPr="006125EA">
                              <w:rPr>
                                <w:rFonts w:hint="eastAsia"/>
                                <w:szCs w:val="21"/>
                              </w:rPr>
                              <w:t>マンガ大賞を受賞した児島青の漫画。古本屋に本を買う人、売る人が訪れ、本と人生をめぐる物語が繰り広げられます。本好きにはたまらない楽しい一冊です。</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B16BB1" id="Text Box 3380" o:spid="_x0000_s1040" type="#_x0000_t202" style="position:absolute;left:0;text-align:left;margin-left:6.5pt;margin-top:1.55pt;width:198.45pt;height:79.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" filled="f" stroked="f">
                <v:textbox inset="5.85pt,.7pt,5.85pt,.7pt">
                  <w:txbxContent>
                    <w:p w14:paraId="1A413D47" w14:textId="1F389169" w:rsidR="007538D7" w:rsidRPr="006125EA" w:rsidRDefault="009C5BF2" w:rsidP="00545394">
                      <w:pPr>
                        <w:jc w:val="center"/>
                        <w:rPr>
                          <w:rFonts w:ascii="ＭＳ ゴシック" w:eastAsia="ＭＳ ゴシック" w:hAnsi="ＭＳ ゴシック"/>
                          <w:b/>
                          <w:bCs/>
                          <w:sz w:val="24"/>
                          <w:u w:val="single"/>
                        </w:rPr>
                      </w:pPr>
                      <w:r w:rsidRPr="006125EA">
                        <w:rPr>
                          <w:rFonts w:ascii="ＭＳ ゴシック" w:eastAsia="ＭＳ ゴシック" w:hAnsi="ＭＳ ゴシック" w:hint="eastAsia"/>
                          <w:b/>
                          <w:bCs/>
                          <w:sz w:val="24"/>
                          <w:u w:val="single"/>
                        </w:rPr>
                        <w:t>【</w:t>
                      </w:r>
                      <w:r w:rsidR="006125EA" w:rsidRPr="006125EA">
                        <w:rPr>
                          <w:rFonts w:ascii="ＭＳ ゴシック" w:eastAsia="ＭＳ ゴシック" w:hAnsi="ＭＳ ゴシック" w:hint="eastAsia"/>
                          <w:b/>
                          <w:bCs/>
                          <w:sz w:val="24"/>
                          <w:u w:val="single"/>
                        </w:rPr>
                        <w:t>本なら売るほど</w:t>
                      </w:r>
                      <w:r w:rsidRPr="006125EA">
                        <w:rPr>
                          <w:rFonts w:ascii="ＭＳ ゴシック" w:eastAsia="ＭＳ ゴシック" w:hAnsi="ＭＳ ゴシック" w:hint="eastAsia"/>
                          <w:b/>
                          <w:bCs/>
                          <w:sz w:val="24"/>
                          <w:u w:val="single"/>
                        </w:rPr>
                        <w:t>】</w:t>
                      </w:r>
                    </w:p>
                    <w:p w14:paraId="52953329" w14:textId="0C73039D" w:rsidR="009C5BF2" w:rsidRPr="006125EA" w:rsidRDefault="006125EA" w:rsidP="009C5BF2">
                      <w:pPr>
                        <w:spacing w:line="280" w:lineRule="exact"/>
                        <w:rPr>
                          <w:szCs w:val="21"/>
                        </w:rPr>
                      </w:pPr>
                      <w:r w:rsidRPr="006125EA">
                        <w:rPr>
                          <w:rFonts w:hint="eastAsia"/>
                          <w:szCs w:val="21"/>
                        </w:rPr>
                        <w:t>マンガ大賞を受賞した児島青の漫画。古本屋に本を買う人、売る人が訪れ、本と人生をめぐる物語が繰り広げられます。本好きにはたまらない楽しい一冊です。</w:t>
                      </w:r>
                    </w:p>
                  </w:txbxContent>
                </v:textbox>
              </v:shape>
            </w:pict>
          </mc:Fallback>
        </mc:AlternateContent>
      </w:r>
    </w:p>
    <w:p w14:paraId="292E7E82" w14:textId="6B6C7FC8" w:rsidR="007538D7" w:rsidRDefault="007538D7"/>
    <w:p w14:paraId="77B7FBAB" w14:textId="31B30547" w:rsidR="007538D7" w:rsidRDefault="007538D7"/>
    <w:p w14:paraId="683EC308" w14:textId="4B6D238F" w:rsidR="007538D7" w:rsidRDefault="007538D7"/>
    <w:sectPr w:rsidR="007538D7">
      <w:pgSz w:w="11906" w:h="16838" w:code="9"/>
      <w:pgMar w:top="567" w:right="567" w:bottom="567" w:left="56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116366" w14:textId="77777777" w:rsidR="007768A0" w:rsidRDefault="007768A0" w:rsidP="00B25C2C">
      <w:r>
        <w:separator/>
      </w:r>
    </w:p>
  </w:endnote>
  <w:endnote w:type="continuationSeparator" w:id="0">
    <w:p w14:paraId="7E5FB852" w14:textId="77777777" w:rsidR="007768A0" w:rsidRDefault="007768A0" w:rsidP="00B25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B52BCC" w14:textId="77777777" w:rsidR="007768A0" w:rsidRDefault="007768A0" w:rsidP="00B25C2C">
      <w:r>
        <w:separator/>
      </w:r>
    </w:p>
  </w:footnote>
  <w:footnote w:type="continuationSeparator" w:id="0">
    <w:p w14:paraId="49CBE0FF" w14:textId="77777777" w:rsidR="007768A0" w:rsidRDefault="007768A0" w:rsidP="00B25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F775C"/>
    <w:multiLevelType w:val="hybridMultilevel"/>
    <w:tmpl w:val="7BF60E28"/>
    <w:lvl w:ilvl="0" w:tplc="B7A00E9A">
      <w:start w:val="3"/>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 w15:restartNumberingAfterBreak="0">
    <w:nsid w:val="36D967F3"/>
    <w:multiLevelType w:val="hybridMultilevel"/>
    <w:tmpl w:val="8A66E356"/>
    <w:lvl w:ilvl="0" w:tplc="3F52A042">
      <w:start w:val="1"/>
      <w:numFmt w:val="decimalFullWidth"/>
      <w:lvlText w:val="（%1）"/>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16cid:durableId="1311403800">
    <w:abstractNumId w:val="1"/>
  </w:num>
  <w:num w:numId="2" w16cid:durableId="11092046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activeWritingStyle w:appName="MSWord" w:lang="ja-JP" w:vendorID="64" w:dllVersion="5" w:nlCheck="1" w:checkStyle="1"/>
  <w:activeWritingStyle w:appName="MSWord" w:lang="en-US" w:vendorID="64" w:dllVersion="5" w:nlCheck="1" w:checkStyle="1"/>
  <w:activeWritingStyle w:appName="MSWord" w:lang="ja-JP" w:vendorID="64" w:dllVersion="0" w:nlCheck="1" w:checkStyle="1"/>
  <w:activeWritingStyle w:appName="MSWord" w:lang="en-US" w:vendorID="64" w:dllVersion="4096" w:nlCheck="1" w:checkStyle="0"/>
  <w:proofState w:spelling="clean" w:grammar="clean"/>
  <w:defaultTabStop w:val="840"/>
  <w:displayHorizontalDrawingGridEvery w:val="0"/>
  <w:displayVerticalDrawingGridEvery w:val="2"/>
  <w:characterSpacingControl w:val="compressPunctuation"/>
  <w:hdrShapeDefaults>
    <o:shapedefaults v:ext="edit" spidmax="2050" fill="f" fillcolor="white" stroke="f">
      <v:fill color="white" on="f"/>
      <v:stroke on="f"/>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7B2"/>
    <w:rsid w:val="00002EFB"/>
    <w:rsid w:val="00010F0E"/>
    <w:rsid w:val="00017E32"/>
    <w:rsid w:val="0002250E"/>
    <w:rsid w:val="00031845"/>
    <w:rsid w:val="00031C29"/>
    <w:rsid w:val="00035683"/>
    <w:rsid w:val="000428D0"/>
    <w:rsid w:val="000431D2"/>
    <w:rsid w:val="00051E57"/>
    <w:rsid w:val="00052551"/>
    <w:rsid w:val="000525EB"/>
    <w:rsid w:val="00057BD4"/>
    <w:rsid w:val="00067182"/>
    <w:rsid w:val="000769F0"/>
    <w:rsid w:val="000813F2"/>
    <w:rsid w:val="000935C0"/>
    <w:rsid w:val="000A5AEF"/>
    <w:rsid w:val="000B5B69"/>
    <w:rsid w:val="000B7DEC"/>
    <w:rsid w:val="000C3BE5"/>
    <w:rsid w:val="000C5E28"/>
    <w:rsid w:val="000D5D59"/>
    <w:rsid w:val="000F6A94"/>
    <w:rsid w:val="000F7CDA"/>
    <w:rsid w:val="001119C6"/>
    <w:rsid w:val="001132D2"/>
    <w:rsid w:val="0012288F"/>
    <w:rsid w:val="00123891"/>
    <w:rsid w:val="00151073"/>
    <w:rsid w:val="0016214A"/>
    <w:rsid w:val="00186AB4"/>
    <w:rsid w:val="00187DEC"/>
    <w:rsid w:val="001A53D3"/>
    <w:rsid w:val="001A5BFD"/>
    <w:rsid w:val="001A5C3E"/>
    <w:rsid w:val="001B2C7F"/>
    <w:rsid w:val="001C00D1"/>
    <w:rsid w:val="001D4110"/>
    <w:rsid w:val="001D743D"/>
    <w:rsid w:val="001E175B"/>
    <w:rsid w:val="002261FE"/>
    <w:rsid w:val="00237760"/>
    <w:rsid w:val="00251547"/>
    <w:rsid w:val="0026100C"/>
    <w:rsid w:val="00266DAC"/>
    <w:rsid w:val="00274E11"/>
    <w:rsid w:val="0027527E"/>
    <w:rsid w:val="002860FF"/>
    <w:rsid w:val="00290312"/>
    <w:rsid w:val="0029474D"/>
    <w:rsid w:val="002B0180"/>
    <w:rsid w:val="002B1E6E"/>
    <w:rsid w:val="002B2652"/>
    <w:rsid w:val="002B724D"/>
    <w:rsid w:val="002D3D45"/>
    <w:rsid w:val="002D51CB"/>
    <w:rsid w:val="002E0895"/>
    <w:rsid w:val="002E5228"/>
    <w:rsid w:val="002F59F0"/>
    <w:rsid w:val="002F78E5"/>
    <w:rsid w:val="00300F6F"/>
    <w:rsid w:val="00304960"/>
    <w:rsid w:val="00313786"/>
    <w:rsid w:val="003326AB"/>
    <w:rsid w:val="0033492F"/>
    <w:rsid w:val="0033532B"/>
    <w:rsid w:val="003403AE"/>
    <w:rsid w:val="003411AB"/>
    <w:rsid w:val="00354F7B"/>
    <w:rsid w:val="00362426"/>
    <w:rsid w:val="003678C3"/>
    <w:rsid w:val="00380609"/>
    <w:rsid w:val="003940FE"/>
    <w:rsid w:val="003A4FDF"/>
    <w:rsid w:val="003A5267"/>
    <w:rsid w:val="003C1EAA"/>
    <w:rsid w:val="003C3486"/>
    <w:rsid w:val="003C74B6"/>
    <w:rsid w:val="003D090D"/>
    <w:rsid w:val="003D3F8D"/>
    <w:rsid w:val="003E2DBE"/>
    <w:rsid w:val="00407816"/>
    <w:rsid w:val="00416C91"/>
    <w:rsid w:val="004258C4"/>
    <w:rsid w:val="00426B78"/>
    <w:rsid w:val="004426E5"/>
    <w:rsid w:val="00453699"/>
    <w:rsid w:val="00475809"/>
    <w:rsid w:val="0048048F"/>
    <w:rsid w:val="0049184D"/>
    <w:rsid w:val="004A0BA5"/>
    <w:rsid w:val="004A2D62"/>
    <w:rsid w:val="004A42F7"/>
    <w:rsid w:val="004A6192"/>
    <w:rsid w:val="004A752B"/>
    <w:rsid w:val="004B391A"/>
    <w:rsid w:val="004C2284"/>
    <w:rsid w:val="004D6DD2"/>
    <w:rsid w:val="00510DD2"/>
    <w:rsid w:val="00523E66"/>
    <w:rsid w:val="005243D1"/>
    <w:rsid w:val="00545394"/>
    <w:rsid w:val="00552F25"/>
    <w:rsid w:val="00556391"/>
    <w:rsid w:val="0057190E"/>
    <w:rsid w:val="00573ED8"/>
    <w:rsid w:val="00591CA4"/>
    <w:rsid w:val="005B3638"/>
    <w:rsid w:val="005C45CC"/>
    <w:rsid w:val="005E1AD8"/>
    <w:rsid w:val="005E5459"/>
    <w:rsid w:val="006125EA"/>
    <w:rsid w:val="00616128"/>
    <w:rsid w:val="00622484"/>
    <w:rsid w:val="00625FBD"/>
    <w:rsid w:val="00626C46"/>
    <w:rsid w:val="0063158C"/>
    <w:rsid w:val="006577D0"/>
    <w:rsid w:val="006613B4"/>
    <w:rsid w:val="006620DD"/>
    <w:rsid w:val="00673EEC"/>
    <w:rsid w:val="00676253"/>
    <w:rsid w:val="00682279"/>
    <w:rsid w:val="006B1853"/>
    <w:rsid w:val="006B73D4"/>
    <w:rsid w:val="006B7832"/>
    <w:rsid w:val="006D47DB"/>
    <w:rsid w:val="006E00FF"/>
    <w:rsid w:val="006F05D0"/>
    <w:rsid w:val="006F57B2"/>
    <w:rsid w:val="00701D76"/>
    <w:rsid w:val="00702980"/>
    <w:rsid w:val="00711FE2"/>
    <w:rsid w:val="00724AF3"/>
    <w:rsid w:val="00726921"/>
    <w:rsid w:val="00727CED"/>
    <w:rsid w:val="007527AC"/>
    <w:rsid w:val="007538D7"/>
    <w:rsid w:val="00755FE2"/>
    <w:rsid w:val="007638C6"/>
    <w:rsid w:val="00763E48"/>
    <w:rsid w:val="00764A92"/>
    <w:rsid w:val="00764FF5"/>
    <w:rsid w:val="00765F09"/>
    <w:rsid w:val="00770D10"/>
    <w:rsid w:val="007768A0"/>
    <w:rsid w:val="007823DE"/>
    <w:rsid w:val="00782AF6"/>
    <w:rsid w:val="00782FCD"/>
    <w:rsid w:val="007C4731"/>
    <w:rsid w:val="007C6EDB"/>
    <w:rsid w:val="007D5A78"/>
    <w:rsid w:val="007F30C9"/>
    <w:rsid w:val="008009B8"/>
    <w:rsid w:val="00813592"/>
    <w:rsid w:val="008173E6"/>
    <w:rsid w:val="008238D0"/>
    <w:rsid w:val="00823CEA"/>
    <w:rsid w:val="00844E20"/>
    <w:rsid w:val="008619BF"/>
    <w:rsid w:val="00861EB9"/>
    <w:rsid w:val="00870BA5"/>
    <w:rsid w:val="00874003"/>
    <w:rsid w:val="00884E3A"/>
    <w:rsid w:val="00891C0B"/>
    <w:rsid w:val="0089355A"/>
    <w:rsid w:val="008A01CF"/>
    <w:rsid w:val="008A63E7"/>
    <w:rsid w:val="008B34AA"/>
    <w:rsid w:val="008B3C9C"/>
    <w:rsid w:val="008D2C1C"/>
    <w:rsid w:val="00911332"/>
    <w:rsid w:val="009265FE"/>
    <w:rsid w:val="00964561"/>
    <w:rsid w:val="00965E78"/>
    <w:rsid w:val="00980669"/>
    <w:rsid w:val="009A0716"/>
    <w:rsid w:val="009A36AC"/>
    <w:rsid w:val="009B22F4"/>
    <w:rsid w:val="009B341D"/>
    <w:rsid w:val="009C5BF2"/>
    <w:rsid w:val="00A0098E"/>
    <w:rsid w:val="00A05036"/>
    <w:rsid w:val="00A11E9B"/>
    <w:rsid w:val="00A13CC3"/>
    <w:rsid w:val="00A235F2"/>
    <w:rsid w:val="00A33FC3"/>
    <w:rsid w:val="00A37D56"/>
    <w:rsid w:val="00A73B1E"/>
    <w:rsid w:val="00A754E6"/>
    <w:rsid w:val="00A822A9"/>
    <w:rsid w:val="00A82A35"/>
    <w:rsid w:val="00A82AB2"/>
    <w:rsid w:val="00A97FCE"/>
    <w:rsid w:val="00AA3043"/>
    <w:rsid w:val="00AA307E"/>
    <w:rsid w:val="00AA6243"/>
    <w:rsid w:val="00AA76C2"/>
    <w:rsid w:val="00AC3851"/>
    <w:rsid w:val="00AD6EE0"/>
    <w:rsid w:val="00AF05B8"/>
    <w:rsid w:val="00B1618B"/>
    <w:rsid w:val="00B25C2C"/>
    <w:rsid w:val="00B34FA8"/>
    <w:rsid w:val="00B469F1"/>
    <w:rsid w:val="00B60BD5"/>
    <w:rsid w:val="00B656E2"/>
    <w:rsid w:val="00B72B78"/>
    <w:rsid w:val="00B81E2D"/>
    <w:rsid w:val="00B86E36"/>
    <w:rsid w:val="00B90EA9"/>
    <w:rsid w:val="00B92B90"/>
    <w:rsid w:val="00B96857"/>
    <w:rsid w:val="00BA4D90"/>
    <w:rsid w:val="00BB4216"/>
    <w:rsid w:val="00BB6467"/>
    <w:rsid w:val="00BB7B2E"/>
    <w:rsid w:val="00BC7BD6"/>
    <w:rsid w:val="00BD418D"/>
    <w:rsid w:val="00BE597D"/>
    <w:rsid w:val="00C00169"/>
    <w:rsid w:val="00C2520D"/>
    <w:rsid w:val="00C262DD"/>
    <w:rsid w:val="00C347F8"/>
    <w:rsid w:val="00C4534C"/>
    <w:rsid w:val="00C56399"/>
    <w:rsid w:val="00C7257B"/>
    <w:rsid w:val="00C759E5"/>
    <w:rsid w:val="00CA0447"/>
    <w:rsid w:val="00CA6349"/>
    <w:rsid w:val="00CB2981"/>
    <w:rsid w:val="00CB3539"/>
    <w:rsid w:val="00CC10C7"/>
    <w:rsid w:val="00CC7379"/>
    <w:rsid w:val="00CC78D3"/>
    <w:rsid w:val="00CD7B18"/>
    <w:rsid w:val="00CF603D"/>
    <w:rsid w:val="00D0171F"/>
    <w:rsid w:val="00D01FF2"/>
    <w:rsid w:val="00D02C36"/>
    <w:rsid w:val="00D171BF"/>
    <w:rsid w:val="00D50E0F"/>
    <w:rsid w:val="00D61765"/>
    <w:rsid w:val="00D76432"/>
    <w:rsid w:val="00D85E19"/>
    <w:rsid w:val="00D93BF9"/>
    <w:rsid w:val="00DA0650"/>
    <w:rsid w:val="00DB23B2"/>
    <w:rsid w:val="00DC288D"/>
    <w:rsid w:val="00DD02C8"/>
    <w:rsid w:val="00DE0FE0"/>
    <w:rsid w:val="00DF00FE"/>
    <w:rsid w:val="00E02D91"/>
    <w:rsid w:val="00E05BEF"/>
    <w:rsid w:val="00E16ACC"/>
    <w:rsid w:val="00E209B4"/>
    <w:rsid w:val="00E26689"/>
    <w:rsid w:val="00E538F0"/>
    <w:rsid w:val="00E77D4F"/>
    <w:rsid w:val="00E879D0"/>
    <w:rsid w:val="00E9544B"/>
    <w:rsid w:val="00EB1FBE"/>
    <w:rsid w:val="00EB3E32"/>
    <w:rsid w:val="00EC0EF7"/>
    <w:rsid w:val="00EE065B"/>
    <w:rsid w:val="00EE0718"/>
    <w:rsid w:val="00EE4226"/>
    <w:rsid w:val="00EE4EAA"/>
    <w:rsid w:val="00EF3DD7"/>
    <w:rsid w:val="00F14B74"/>
    <w:rsid w:val="00F21328"/>
    <w:rsid w:val="00F248DA"/>
    <w:rsid w:val="00F43BF4"/>
    <w:rsid w:val="00F65CDF"/>
    <w:rsid w:val="00F73FFC"/>
    <w:rsid w:val="00F81412"/>
    <w:rsid w:val="00F85DB5"/>
    <w:rsid w:val="00F92B79"/>
    <w:rsid w:val="00F94836"/>
    <w:rsid w:val="00FC47BE"/>
    <w:rsid w:val="00FE4A00"/>
    <w:rsid w:val="00FE764D"/>
    <w:rsid w:val="00FF73D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v:textbox inset="5.85pt,.7pt,5.85pt,.7pt"/>
    </o:shapedefaults>
    <o:shapelayout v:ext="edit">
      <o:idmap v:ext="edit" data="2"/>
    </o:shapelayout>
  </w:shapeDefaults>
  <w:decimalSymbol w:val="."/>
  <w:listSeparator w:val=","/>
  <w14:docId w14:val="47B6A770"/>
  <w15:chartTrackingRefBased/>
  <w15:docId w15:val="{739A166E-79DC-4ACB-95A1-94BD5CDC55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ＭＳ 明朝"/>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semiHidden/>
    <w:pPr>
      <w:ind w:left="2"/>
    </w:pPr>
    <w:rPr>
      <w:rFonts w:eastAsia="ＭＳ ゴシック"/>
      <w:color w:val="0000FF"/>
      <w:sz w:val="24"/>
    </w:rPr>
  </w:style>
  <w:style w:type="paragraph" w:styleId="a4">
    <w:name w:val="footer"/>
    <w:basedOn w:val="a"/>
    <w:semiHidden/>
    <w:pPr>
      <w:tabs>
        <w:tab w:val="center" w:pos="4252"/>
        <w:tab w:val="right" w:pos="8504"/>
      </w:tabs>
      <w:snapToGrid w:val="0"/>
    </w:pPr>
  </w:style>
  <w:style w:type="paragraph" w:styleId="a5">
    <w:name w:val="Body Text"/>
    <w:basedOn w:val="a"/>
    <w:semiHidden/>
    <w:rPr>
      <w:rFonts w:ascii="ＭＳ ゴシック" w:eastAsia="ＭＳ ゴシック" w:hAnsi="ＭＳ ゴシック"/>
      <w:sz w:val="24"/>
    </w:rPr>
  </w:style>
  <w:style w:type="paragraph" w:styleId="2">
    <w:name w:val="Body Text 2"/>
    <w:basedOn w:val="a"/>
    <w:semiHidden/>
    <w:rPr>
      <w:rFonts w:ascii="ＭＳ ゴシック" w:eastAsia="ＭＳ ゴシック" w:hAnsi="ＭＳ 明朝"/>
      <w:b/>
      <w:bCs/>
      <w:sz w:val="24"/>
    </w:rPr>
  </w:style>
  <w:style w:type="paragraph" w:styleId="3">
    <w:name w:val="Body Text 3"/>
    <w:basedOn w:val="a"/>
    <w:semiHidden/>
    <w:rPr>
      <w:rFonts w:ascii="ＭＳ ゴシック" w:hAnsi="ＭＳ ゴシック"/>
      <w:sz w:val="20"/>
    </w:rPr>
  </w:style>
  <w:style w:type="paragraph" w:styleId="HTML">
    <w:name w:val="HTML Preformatted"/>
    <w:basedOn w:val="a"/>
    <w:semiHidden/>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kern w:val="0"/>
      <w:sz w:val="24"/>
    </w:rPr>
  </w:style>
  <w:style w:type="character" w:styleId="HTML0">
    <w:name w:val="HTML Typewriter"/>
    <w:semiHidden/>
    <w:rPr>
      <w:rFonts w:ascii="ＭＳ ゴシック" w:eastAsia="ＭＳ ゴシック" w:hAnsi="ＭＳ ゴシック" w:cs="ＭＳ ゴシック"/>
      <w:sz w:val="24"/>
      <w:szCs w:val="24"/>
    </w:rPr>
  </w:style>
  <w:style w:type="paragraph" w:styleId="20">
    <w:name w:val="Body Text Indent 2"/>
    <w:basedOn w:val="a"/>
    <w:semiHidden/>
    <w:pPr>
      <w:spacing w:line="280" w:lineRule="exact"/>
      <w:ind w:left="200" w:hangingChars="100" w:hanging="200"/>
    </w:pPr>
    <w:rPr>
      <w:rFonts w:hAnsi="ＭＳ 明朝"/>
      <w:sz w:val="20"/>
    </w:rPr>
  </w:style>
  <w:style w:type="paragraph" w:styleId="30">
    <w:name w:val="Body Text Indent 3"/>
    <w:basedOn w:val="a"/>
    <w:semiHidden/>
    <w:pPr>
      <w:ind w:firstLineChars="100" w:firstLine="210"/>
    </w:pPr>
    <w:rPr>
      <w:color w:val="000000"/>
    </w:rPr>
  </w:style>
  <w:style w:type="paragraph" w:styleId="a6">
    <w:name w:val="header"/>
    <w:basedOn w:val="a"/>
    <w:link w:val="a7"/>
    <w:uiPriority w:val="99"/>
    <w:unhideWhenUsed/>
    <w:rsid w:val="00B25C2C"/>
    <w:pPr>
      <w:tabs>
        <w:tab w:val="center" w:pos="4252"/>
        <w:tab w:val="right" w:pos="8504"/>
      </w:tabs>
      <w:snapToGrid w:val="0"/>
    </w:pPr>
  </w:style>
  <w:style w:type="character" w:customStyle="1" w:styleId="a7">
    <w:name w:val="ヘッダー (文字)"/>
    <w:link w:val="a6"/>
    <w:uiPriority w:val="99"/>
    <w:rsid w:val="00B25C2C"/>
    <w:rPr>
      <w:rFonts w:ascii="ＭＳ 明朝"/>
      <w:kern w:val="2"/>
      <w:sz w:val="21"/>
      <w:szCs w:val="24"/>
    </w:rPr>
  </w:style>
  <w:style w:type="character" w:styleId="a8">
    <w:name w:val="Hyperlink"/>
    <w:basedOn w:val="a0"/>
    <w:uiPriority w:val="99"/>
    <w:unhideWhenUsed/>
    <w:rsid w:val="004A619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file:///C:\Users\tax-k\AppData\Local\Temp\ec951672-ea1a-46a7-b8d7-298bf34bf617_dantotsu%20(4).zip.dantotsu%20(4).zip\&#31246;&#29702;&#22763;&#20107;&#21209;&#25152;&#12398;&#12480;&#12531;&#12488;&#12484;&#36890;&#20449;\&#12487;&#12470;&#12452;&#12531;10&#12471;&#12522;&#12540;&#12474;\tax-kn@outlook.jp" TargetMode="Externa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hyperlink" Target="https://www.kaikei-home.com/kawasaki-na-ac/"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4.jpe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hyperlink" Target="file:///C:\Users\tax-k\AppData\Local\Temp\ec951672-ea1a-46a7-b8d7-298bf34bf617_dantotsu%20(4).zip.dantotsu%20(4).zip\&#31246;&#29702;&#22763;&#20107;&#21209;&#25152;&#12398;&#12480;&#12531;&#12488;&#12484;&#36890;&#20449;\&#12487;&#12470;&#12452;&#12531;10&#12471;&#12522;&#12540;&#12474;\tax-kn@outlook.jp" TargetMode="External"/><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hyperlink" Target="https://www.kaikei-home.com/kawasaki-na-ac/"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2</Pages>
  <Words>16</Words>
  <Characters>95</Characters>
  <Application>Microsoft Office Word</Application>
  <DocSecurity>0</DocSecurity>
  <Lines>1</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 </Company>
  <LinksUpToDate>false</LinksUpToDate>
  <CharactersWithSpaces>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志賀功宗</dc:creator>
  <cp:keywords/>
  <dc:description/>
  <cp:lastModifiedBy>直美 川﨑</cp:lastModifiedBy>
  <cp:revision>18</cp:revision>
  <cp:lastPrinted>2013-11-08T06:44:00Z</cp:lastPrinted>
  <dcterms:created xsi:type="dcterms:W3CDTF">2026-07-15T00:58:00Z</dcterms:created>
  <dcterms:modified xsi:type="dcterms:W3CDTF">2026-07-15T01:20:00Z</dcterms:modified>
</cp:coreProperties>
</file>